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795765" w:rsidRDefault="00164DE8" w:rsidP="00663767">
      <w:pPr>
        <w:pStyle w:val="3"/>
        <w:tabs>
          <w:tab w:val="left" w:pos="10332"/>
        </w:tabs>
        <w:spacing w:before="1680" w:after="120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sidR="00795765">
        <w:rPr>
          <w:b/>
          <w:bCs/>
          <w:sz w:val="28"/>
          <w:szCs w:val="28"/>
        </w:rPr>
        <w:t xml:space="preserve"> объекта</w:t>
      </w:r>
    </w:p>
    <w:p w:rsidR="000C4A41" w:rsidRDefault="002E73C1" w:rsidP="0087252E">
      <w:pPr>
        <w:tabs>
          <w:tab w:val="left" w:pos="2922"/>
        </w:tabs>
        <w:spacing w:before="480" w:after="480"/>
        <w:jc w:val="center"/>
        <w:rPr>
          <w:b/>
          <w:bCs/>
          <w:sz w:val="28"/>
          <w:szCs w:val="28"/>
          <w:lang w:eastAsia="ru-RU"/>
        </w:rPr>
      </w:pPr>
      <w:r w:rsidRPr="002E73C1">
        <w:rPr>
          <w:b/>
          <w:bCs/>
          <w:sz w:val="28"/>
          <w:szCs w:val="28"/>
          <w:lang w:eastAsia="ru-RU"/>
        </w:rPr>
        <w:t>5600П "Сбор нефти и газа со скважины № 81 Успенского  месторождения"</w:t>
      </w:r>
    </w:p>
    <w:p w:rsidR="002D08EE" w:rsidRDefault="00663767" w:rsidP="0087252E">
      <w:pPr>
        <w:tabs>
          <w:tab w:val="left" w:pos="2922"/>
        </w:tabs>
        <w:spacing w:before="480" w:after="480"/>
        <w:jc w:val="center"/>
        <w:rPr>
          <w:bCs/>
          <w:sz w:val="28"/>
          <w:szCs w:val="28"/>
        </w:rPr>
      </w:pPr>
      <w:r w:rsidRPr="00057E0D">
        <w:rPr>
          <w:bCs/>
          <w:sz w:val="28"/>
          <w:szCs w:val="28"/>
        </w:rPr>
        <w:t>на территории муниципального района Сергиевский, в границах сельского поселения Сергиевск</w:t>
      </w:r>
      <w:r w:rsidR="002D08EE" w:rsidRPr="002D08EE">
        <w:rPr>
          <w:bCs/>
          <w:sz w:val="28"/>
          <w:szCs w:val="28"/>
        </w:rPr>
        <w:t>.</w:t>
      </w:r>
    </w:p>
    <w:p w:rsidR="00164DE8" w:rsidRDefault="00164DE8" w:rsidP="0087252E">
      <w:pPr>
        <w:tabs>
          <w:tab w:val="left" w:pos="2922"/>
        </w:tabs>
        <w:spacing w:before="1080" w:after="480"/>
        <w:jc w:val="center"/>
        <w:rPr>
          <w:b/>
          <w:iCs/>
          <w:sz w:val="28"/>
          <w:szCs w:val="28"/>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6518C0" w:rsidRPr="00424016" w:rsidTr="002D08EE">
        <w:trPr>
          <w:trHeight w:val="1106"/>
          <w:jc w:val="center"/>
        </w:trPr>
        <w:tc>
          <w:tcPr>
            <w:tcW w:w="3652" w:type="dxa"/>
            <w:vAlign w:val="center"/>
          </w:tcPr>
          <w:p w:rsidR="006518C0" w:rsidRPr="00424016" w:rsidRDefault="006518C0" w:rsidP="002D08EE">
            <w:pPr>
              <w:autoSpaceDE w:val="0"/>
              <w:autoSpaceDN w:val="0"/>
              <w:adjustRightInd w:val="0"/>
              <w:jc w:val="center"/>
              <w:rPr>
                <w:bCs/>
              </w:rPr>
            </w:pPr>
            <w:r w:rsidRPr="00424016">
              <w:rPr>
                <w:bCs/>
              </w:rPr>
              <w:t>Главный инженер</w:t>
            </w:r>
          </w:p>
        </w:tc>
        <w:tc>
          <w:tcPr>
            <w:tcW w:w="2728"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r>
              <w:rPr>
                <w:noProof/>
              </w:rPr>
              <w:drawing>
                <wp:inline distT="0" distB="0" distL="0" distR="0" wp14:anchorId="59A31EB6" wp14:editId="61DE147E">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1FC50097" wp14:editId="63B45A06">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734613" w:rsidRDefault="00734613" w:rsidP="006518C0">
                                  <w:r>
                                    <w:rPr>
                                      <w:noProof/>
                                      <w:lang w:eastAsia="ru-RU"/>
                                    </w:rPr>
                                    <w:drawing>
                                      <wp:inline distT="0" distB="0" distL="0" distR="0" wp14:anchorId="395B4B23" wp14:editId="7E5E5095">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734613" w:rsidRDefault="00734613" w:rsidP="006518C0">
                            <w:r>
                              <w:rPr>
                                <w:noProof/>
                                <w:lang w:eastAsia="ru-RU"/>
                              </w:rPr>
                              <w:drawing>
                                <wp:inline distT="0" distB="0" distL="0" distR="0" wp14:anchorId="395B4B23" wp14:editId="7E5E5095">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6518C0" w:rsidRPr="00424016" w:rsidTr="002D08EE">
        <w:trPr>
          <w:trHeight w:val="1106"/>
          <w:jc w:val="center"/>
        </w:trPr>
        <w:tc>
          <w:tcPr>
            <w:tcW w:w="3652" w:type="dxa"/>
            <w:vAlign w:val="center"/>
          </w:tcPr>
          <w:p w:rsidR="006518C0" w:rsidRPr="00424016" w:rsidRDefault="006518C0" w:rsidP="002D08EE">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6518C0" w:rsidRPr="00424016" w:rsidRDefault="006518C0" w:rsidP="002D08EE">
            <w:pPr>
              <w:pStyle w:val="af8"/>
              <w:tabs>
                <w:tab w:val="right" w:pos="9356"/>
              </w:tabs>
              <w:rPr>
                <w:rFonts w:ascii="Times New Roman" w:hAnsi="Times New Roman"/>
                <w:b w:val="0"/>
                <w:sz w:val="24"/>
                <w:szCs w:val="24"/>
                <w:lang w:eastAsia="ar-SA"/>
              </w:rPr>
            </w:pPr>
          </w:p>
        </w:tc>
        <w:tc>
          <w:tcPr>
            <w:tcW w:w="2728"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p>
        </w:tc>
        <w:tc>
          <w:tcPr>
            <w:tcW w:w="3191"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B8312A" w:rsidRPr="00A87185" w:rsidRDefault="00B8312A" w:rsidP="006C1D05">
      <w:pPr>
        <w:tabs>
          <w:tab w:val="left" w:pos="2922"/>
        </w:tabs>
        <w:spacing w:before="360" w:after="720"/>
        <w:rPr>
          <w:b/>
          <w:iCs/>
          <w:sz w:val="32"/>
          <w:szCs w:val="32"/>
        </w:rPr>
      </w:pPr>
    </w:p>
    <w:p w:rsidR="00795765" w:rsidRDefault="00950311" w:rsidP="0087252E">
      <w:pPr>
        <w:pStyle w:val="af6"/>
        <w:spacing w:before="0"/>
        <w:jc w:val="center"/>
        <w:rPr>
          <w:rFonts w:ascii="Times New Roman" w:hAnsi="Times New Roman"/>
          <w:b/>
        </w:rPr>
        <w:sectPr w:rsidR="00795765" w:rsidSect="00574F98">
          <w:headerReference w:type="default" r:id="rId12"/>
          <w:footerReference w:type="default" r:id="rId13"/>
          <w:pgSz w:w="11906" w:h="16838"/>
          <w:pgMar w:top="284" w:right="850" w:bottom="1702" w:left="1701" w:header="709" w:footer="708" w:gutter="0"/>
          <w:pgNumType w:start="1"/>
          <w:cols w:space="720"/>
          <w:docGrid w:linePitch="360"/>
        </w:sectPr>
      </w:pPr>
      <w:r w:rsidRPr="002D494E">
        <w:rPr>
          <w:rFonts w:ascii="Times New Roman" w:hAnsi="Times New Roman"/>
          <w:b/>
        </w:rPr>
        <w:t>Самара, 201</w:t>
      </w:r>
      <w:r w:rsidR="00220CC6">
        <w:rPr>
          <w:rFonts w:ascii="Times New Roman" w:hAnsi="Times New Roman"/>
          <w:b/>
        </w:rPr>
        <w:t>9</w:t>
      </w:r>
      <w:r w:rsidRPr="002D494E">
        <w:rPr>
          <w:rFonts w:ascii="Times New Roman" w:hAnsi="Times New Roman"/>
          <w:b/>
        </w:rPr>
        <w:t>г.</w:t>
      </w:r>
    </w:p>
    <w:p w:rsidR="00AE7E5D" w:rsidRDefault="004D61C0" w:rsidP="003F2748">
      <w:pPr>
        <w:pStyle w:val="5"/>
      </w:pPr>
      <w:r>
        <w:lastRenderedPageBreak/>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D96F93" w:rsidRPr="000C620A" w:rsidTr="002B6DD3">
        <w:trPr>
          <w:trHeight w:hRule="exact" w:val="565"/>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1.1</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lang w:eastAsia="zh-CN"/>
              </w:rPr>
              <w:t>Чертеж красных линий. Чертеж  границ зон планируемого размещения линейных объектов М</w:t>
            </w:r>
            <w:r w:rsidR="002A6ABC">
              <w:rPr>
                <w:sz w:val="24"/>
                <w:szCs w:val="24"/>
                <w:lang w:eastAsia="zh-CN"/>
              </w:rPr>
              <w:t xml:space="preserve"> 1</w:t>
            </w:r>
            <w:r w:rsidRPr="000C620A">
              <w:rPr>
                <w:sz w:val="24"/>
                <w:szCs w:val="24"/>
                <w:lang w:eastAsia="zh-CN"/>
              </w:rPr>
              <w:t>:2000</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6F6696" w:rsidRDefault="00BA42B4" w:rsidP="000C620A">
            <w:pPr>
              <w:pStyle w:val="1d"/>
              <w:spacing w:line="240" w:lineRule="exact"/>
              <w:jc w:val="center"/>
              <w:rPr>
                <w:sz w:val="24"/>
                <w:szCs w:val="24"/>
                <w:lang w:eastAsia="zh-CN"/>
              </w:rPr>
            </w:pPr>
            <w:r w:rsidRPr="006F6696">
              <w:rPr>
                <w:sz w:val="24"/>
                <w:szCs w:val="24"/>
                <w:lang w:eastAsia="zh-CN"/>
              </w:rPr>
              <w:t>5</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F6696" w:rsidRDefault="009109F0" w:rsidP="000C620A">
            <w:pPr>
              <w:pStyle w:val="1d"/>
              <w:spacing w:line="240" w:lineRule="exact"/>
              <w:jc w:val="center"/>
              <w:rPr>
                <w:sz w:val="24"/>
                <w:szCs w:val="24"/>
                <w:lang w:eastAsia="zh-CN"/>
              </w:rPr>
            </w:pPr>
            <w:r w:rsidRPr="006F6696">
              <w:rPr>
                <w:sz w:val="24"/>
                <w:szCs w:val="24"/>
                <w:lang w:eastAsia="zh-CN"/>
              </w:rPr>
              <w:t>17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6F6696" w:rsidRDefault="009109F0" w:rsidP="000C620A">
            <w:pPr>
              <w:pStyle w:val="1d"/>
              <w:spacing w:line="240" w:lineRule="exact"/>
              <w:jc w:val="center"/>
              <w:rPr>
                <w:sz w:val="24"/>
                <w:szCs w:val="24"/>
                <w:lang w:eastAsia="zh-CN"/>
              </w:rPr>
            </w:pPr>
            <w:r w:rsidRPr="006F6696">
              <w:rPr>
                <w:sz w:val="24"/>
                <w:szCs w:val="24"/>
                <w:lang w:eastAsia="zh-CN"/>
              </w:rPr>
              <w:t>18</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6F6696" w:rsidRDefault="009109F0" w:rsidP="000C620A">
            <w:pPr>
              <w:pStyle w:val="1d"/>
              <w:spacing w:line="240" w:lineRule="exact"/>
              <w:jc w:val="center"/>
              <w:rPr>
                <w:sz w:val="24"/>
                <w:szCs w:val="24"/>
                <w:lang w:eastAsia="zh-CN"/>
              </w:rPr>
            </w:pPr>
            <w:r w:rsidRPr="006F6696">
              <w:rPr>
                <w:sz w:val="24"/>
                <w:szCs w:val="24"/>
                <w:lang w:eastAsia="zh-CN"/>
              </w:rPr>
              <w:t>21</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6F6696" w:rsidRDefault="009109F0" w:rsidP="00BA42B4">
            <w:pPr>
              <w:pStyle w:val="1d"/>
              <w:spacing w:line="240" w:lineRule="exact"/>
              <w:jc w:val="center"/>
              <w:rPr>
                <w:sz w:val="24"/>
                <w:szCs w:val="24"/>
                <w:lang w:eastAsia="zh-CN"/>
              </w:rPr>
            </w:pPr>
            <w:r w:rsidRPr="006F6696">
              <w:rPr>
                <w:sz w:val="24"/>
                <w:szCs w:val="24"/>
                <w:lang w:eastAsia="zh-CN"/>
              </w:rPr>
              <w:t>21</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6F6696" w:rsidRDefault="009109F0" w:rsidP="000C620A">
            <w:pPr>
              <w:pStyle w:val="1d"/>
              <w:spacing w:line="240" w:lineRule="exact"/>
              <w:jc w:val="center"/>
              <w:rPr>
                <w:sz w:val="24"/>
                <w:szCs w:val="24"/>
                <w:lang w:eastAsia="zh-CN"/>
              </w:rPr>
            </w:pPr>
            <w:r w:rsidRPr="006F6696">
              <w:rPr>
                <w:sz w:val="24"/>
                <w:szCs w:val="24"/>
                <w:lang w:eastAsia="zh-CN"/>
              </w:rPr>
              <w:t>25</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6F6696" w:rsidRDefault="00BA42B4" w:rsidP="000C620A">
            <w:pPr>
              <w:pStyle w:val="1d"/>
              <w:spacing w:line="240" w:lineRule="exact"/>
              <w:jc w:val="center"/>
              <w:rPr>
                <w:sz w:val="24"/>
                <w:szCs w:val="24"/>
                <w:lang w:eastAsia="zh-CN"/>
              </w:rPr>
            </w:pPr>
            <w:r w:rsidRPr="006F6696">
              <w:rPr>
                <w:sz w:val="24"/>
                <w:szCs w:val="24"/>
                <w:lang w:eastAsia="zh-CN"/>
              </w:rPr>
              <w:t>27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6F6696" w:rsidRDefault="00BA42B4" w:rsidP="000C620A">
            <w:pPr>
              <w:pStyle w:val="1d"/>
              <w:spacing w:line="240" w:lineRule="exact"/>
              <w:jc w:val="center"/>
              <w:rPr>
                <w:sz w:val="24"/>
                <w:szCs w:val="24"/>
                <w:lang w:eastAsia="zh-CN"/>
              </w:rPr>
            </w:pPr>
            <w:r w:rsidRPr="006F6696">
              <w:rPr>
                <w:sz w:val="24"/>
                <w:szCs w:val="24"/>
                <w:lang w:eastAsia="zh-CN"/>
              </w:rPr>
              <w:t>28</w:t>
            </w:r>
          </w:p>
        </w:tc>
      </w:tr>
      <w:tr w:rsidR="00773A05" w:rsidRPr="000C620A" w:rsidTr="002B6DD3">
        <w:trPr>
          <w:trHeight w:val="393"/>
          <w:jc w:val="center"/>
        </w:trPr>
        <w:tc>
          <w:tcPr>
            <w:tcW w:w="813" w:type="dxa"/>
            <w:vAlign w:val="center"/>
          </w:tcPr>
          <w:p w:rsidR="00773A05" w:rsidRPr="000C620A" w:rsidRDefault="00773A05" w:rsidP="000C620A">
            <w:pPr>
              <w:pStyle w:val="1d"/>
              <w:spacing w:line="240" w:lineRule="exact"/>
              <w:jc w:val="center"/>
              <w:rPr>
                <w:sz w:val="24"/>
                <w:szCs w:val="24"/>
                <w:lang w:eastAsia="zh-CN"/>
              </w:rPr>
            </w:pPr>
            <w:r>
              <w:rPr>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6F6696" w:rsidRDefault="00BA42B4" w:rsidP="009109F0">
            <w:pPr>
              <w:pStyle w:val="1d"/>
              <w:spacing w:line="240" w:lineRule="exact"/>
              <w:jc w:val="center"/>
              <w:rPr>
                <w:sz w:val="24"/>
                <w:szCs w:val="24"/>
                <w:lang w:eastAsia="zh-CN"/>
              </w:rPr>
            </w:pPr>
            <w:r w:rsidRPr="006F6696">
              <w:rPr>
                <w:sz w:val="24"/>
                <w:szCs w:val="24"/>
                <w:lang w:eastAsia="zh-CN"/>
              </w:rPr>
              <w:t>3</w:t>
            </w:r>
            <w:r w:rsidR="009109F0" w:rsidRPr="006F6696">
              <w:rPr>
                <w:sz w:val="24"/>
                <w:szCs w:val="24"/>
                <w:lang w:eastAsia="zh-CN"/>
              </w:rPr>
              <w:t>5</w:t>
            </w:r>
          </w:p>
        </w:tc>
      </w:tr>
    </w:tbl>
    <w:p w:rsidR="003F2748" w:rsidRDefault="003F2748" w:rsidP="00D96F93">
      <w:pPr>
        <w:tabs>
          <w:tab w:val="right" w:leader="dot" w:pos="9072"/>
        </w:tabs>
        <w:spacing w:line="360" w:lineRule="auto"/>
        <w:jc w:val="center"/>
        <w:rPr>
          <w:b/>
        </w:rPr>
        <w:sectPr w:rsidR="003F2748" w:rsidSect="00084288">
          <w:pgSz w:w="11906" w:h="16838"/>
          <w:pgMar w:top="284" w:right="850" w:bottom="1702" w:left="1701" w:header="709" w:footer="708" w:gutter="0"/>
          <w:pgNumType w:start="2"/>
          <w:cols w:space="720"/>
          <w:docGrid w:linePitch="360"/>
        </w:sectPr>
      </w:pPr>
    </w:p>
    <w:p w:rsidR="006B03EA" w:rsidRPr="00B979DE" w:rsidRDefault="004D0597" w:rsidP="00B979DE">
      <w:pPr>
        <w:pStyle w:val="5"/>
        <w:spacing w:before="6000"/>
        <w:ind w:left="425"/>
        <w:rPr>
          <w:b/>
        </w:rPr>
      </w:pPr>
      <w:r w:rsidRPr="00B979DE">
        <w:rPr>
          <w:b/>
        </w:rPr>
        <w:lastRenderedPageBreak/>
        <w:t>Раздел 1 "Проект планировки территории. Графическая часть"</w:t>
      </w:r>
    </w:p>
    <w:p w:rsidR="003F2748" w:rsidRDefault="003F2748" w:rsidP="006B03EA">
      <w:pPr>
        <w:pStyle w:val="1"/>
        <w:spacing w:line="360" w:lineRule="auto"/>
        <w:ind w:left="0" w:firstLine="709"/>
        <w:rPr>
          <w:noProof/>
        </w:rPr>
        <w:sectPr w:rsidR="003F2748" w:rsidSect="00CA4309">
          <w:pgSz w:w="11906" w:h="16838"/>
          <w:pgMar w:top="284" w:right="850" w:bottom="1702" w:left="1701" w:header="709" w:footer="708" w:gutter="0"/>
          <w:cols w:space="720"/>
          <w:docGrid w:linePitch="360"/>
        </w:sectPr>
      </w:pPr>
    </w:p>
    <w:p w:rsidR="001550D4" w:rsidRPr="00B979DE" w:rsidRDefault="0094762A" w:rsidP="00B979DE">
      <w:pPr>
        <w:pStyle w:val="5"/>
        <w:spacing w:before="6000"/>
        <w:ind w:left="425"/>
        <w:rPr>
          <w:b/>
        </w:rPr>
        <w:sectPr w:rsidR="001550D4" w:rsidRPr="00B979DE" w:rsidSect="00CA4309">
          <w:pgSz w:w="11906" w:h="16838"/>
          <w:pgMar w:top="284" w:right="850" w:bottom="1702" w:left="1701" w:header="709" w:footer="708" w:gutter="0"/>
          <w:cols w:space="720"/>
          <w:docGrid w:linePitch="360"/>
        </w:sectPr>
      </w:pPr>
      <w:r w:rsidRPr="00B979DE">
        <w:rPr>
          <w:b/>
        </w:rPr>
        <w:lastRenderedPageBreak/>
        <w:t>Р</w:t>
      </w:r>
      <w:r w:rsidR="00B979DE" w:rsidRPr="00B979DE">
        <w:rPr>
          <w:b/>
        </w:rPr>
        <w:t>аздел 2 «</w:t>
      </w:r>
      <w:r w:rsidRPr="00B979DE">
        <w:rPr>
          <w:b/>
        </w:rPr>
        <w:t>Положение</w:t>
      </w:r>
      <w:r w:rsidR="00B979DE" w:rsidRPr="00B979DE">
        <w:rPr>
          <w:b/>
        </w:rPr>
        <w:t xml:space="preserve"> о размещении линейных объектов»</w:t>
      </w: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663767" w:rsidRDefault="002E73C1" w:rsidP="00701B82">
      <w:pPr>
        <w:ind w:firstLine="709"/>
      </w:pPr>
      <w:r w:rsidRPr="001B226A">
        <w:t>5600П "Сбор нефти и газа со скважины</w:t>
      </w:r>
      <w:r>
        <w:t xml:space="preserve"> № 81 Успенского  месторождения</w:t>
      </w:r>
      <w:r w:rsidR="00663767" w:rsidRPr="00663767">
        <w:t>"</w:t>
      </w:r>
    </w:p>
    <w:p w:rsidR="005A7896" w:rsidRPr="006460F9" w:rsidRDefault="00437BBA" w:rsidP="006460F9">
      <w:pPr>
        <w:pStyle w:val="8"/>
        <w:jc w:val="center"/>
        <w:rPr>
          <w:b/>
        </w:rPr>
      </w:pPr>
      <w:bookmarkStart w:id="0" w:name="_GoBack"/>
      <w:bookmarkEnd w:id="0"/>
      <w:r w:rsidRPr="006460F9">
        <w:rPr>
          <w:b/>
        </w:rPr>
        <w:t>Основные характеристики и назначение планируемых для размещения линейных объектов</w:t>
      </w:r>
    </w:p>
    <w:p w:rsidR="002E73C1" w:rsidRPr="00E74574" w:rsidRDefault="002E73C1" w:rsidP="00E74574">
      <w:pPr>
        <w:spacing w:before="240"/>
        <w:ind w:firstLine="709"/>
        <w:jc w:val="both"/>
        <w:rPr>
          <w:bCs/>
          <w:lang w:eastAsia="ru-RU"/>
        </w:rPr>
      </w:pPr>
      <w:r w:rsidRPr="00E74574">
        <w:rPr>
          <w:bCs/>
          <w:lang w:eastAsia="ru-RU"/>
        </w:rPr>
        <w:t>В административном отношении изысканный объект расположен в Сергиевском районе, Самарской области.</w:t>
      </w:r>
    </w:p>
    <w:p w:rsidR="002E73C1" w:rsidRPr="00E74574" w:rsidRDefault="002E73C1" w:rsidP="00E74574">
      <w:pPr>
        <w:spacing w:before="240"/>
        <w:ind w:firstLine="709"/>
        <w:jc w:val="both"/>
        <w:rPr>
          <w:bCs/>
          <w:lang w:eastAsia="ru-RU"/>
        </w:rPr>
      </w:pPr>
      <w:r w:rsidRPr="00E74574">
        <w:rPr>
          <w:bCs/>
          <w:lang w:eastAsia="ru-RU"/>
        </w:rPr>
        <w:t>Ближайшие к району работ населенные пункты:</w:t>
      </w:r>
    </w:p>
    <w:p w:rsidR="002E73C1" w:rsidRPr="00E74574" w:rsidRDefault="002E73C1" w:rsidP="00E74574">
      <w:pPr>
        <w:ind w:firstLine="709"/>
        <w:jc w:val="both"/>
        <w:rPr>
          <w:bCs/>
          <w:lang w:eastAsia="ru-RU"/>
        </w:rPr>
      </w:pPr>
      <w:r w:rsidRPr="00E74574">
        <w:rPr>
          <w:bCs/>
          <w:lang w:eastAsia="ru-RU"/>
        </w:rPr>
        <w:t>•</w:t>
      </w:r>
      <w:r w:rsidRPr="00E74574">
        <w:rPr>
          <w:bCs/>
          <w:lang w:eastAsia="ru-RU"/>
        </w:rPr>
        <w:tab/>
        <w:t xml:space="preserve">с. Сергиевск, </w:t>
      </w:r>
      <w:proofErr w:type="gramStart"/>
      <w:r w:rsidRPr="00E74574">
        <w:rPr>
          <w:bCs/>
          <w:lang w:eastAsia="ru-RU"/>
        </w:rPr>
        <w:t>расположенное</w:t>
      </w:r>
      <w:proofErr w:type="gramEnd"/>
      <w:r w:rsidRPr="00E74574">
        <w:rPr>
          <w:bCs/>
          <w:lang w:eastAsia="ru-RU"/>
        </w:rPr>
        <w:t xml:space="preserve"> в 4,1 км на юго-восток от площадки скважины № 81, в 6,9 км на юго-восток от точки подключения;</w:t>
      </w:r>
    </w:p>
    <w:p w:rsidR="002E73C1" w:rsidRPr="00E74574" w:rsidRDefault="002E73C1" w:rsidP="00E74574">
      <w:pPr>
        <w:ind w:firstLine="709"/>
        <w:jc w:val="both"/>
        <w:rPr>
          <w:bCs/>
          <w:lang w:eastAsia="ru-RU"/>
        </w:rPr>
      </w:pPr>
      <w:r w:rsidRPr="00E74574">
        <w:rPr>
          <w:bCs/>
          <w:lang w:eastAsia="ru-RU"/>
        </w:rPr>
        <w:t>•</w:t>
      </w:r>
      <w:r w:rsidRPr="00E74574">
        <w:rPr>
          <w:bCs/>
          <w:lang w:eastAsia="ru-RU"/>
        </w:rPr>
        <w:tab/>
        <w:t xml:space="preserve">с. Успенка, </w:t>
      </w:r>
      <w:proofErr w:type="gramStart"/>
      <w:r w:rsidRPr="00E74574">
        <w:rPr>
          <w:bCs/>
          <w:lang w:eastAsia="ru-RU"/>
        </w:rPr>
        <w:t>расположенное</w:t>
      </w:r>
      <w:proofErr w:type="gramEnd"/>
      <w:r w:rsidRPr="00E74574">
        <w:rPr>
          <w:bCs/>
          <w:lang w:eastAsia="ru-RU"/>
        </w:rPr>
        <w:t xml:space="preserve"> в 3,8 км на северо-запад от площадки скважины № 81, в 1,1 км на запад от точки подключения;</w:t>
      </w:r>
    </w:p>
    <w:p w:rsidR="002E73C1" w:rsidRPr="00E74574" w:rsidRDefault="002E73C1" w:rsidP="00E74574">
      <w:pPr>
        <w:ind w:firstLine="709"/>
        <w:jc w:val="both"/>
        <w:rPr>
          <w:bCs/>
          <w:lang w:eastAsia="ru-RU"/>
        </w:rPr>
      </w:pPr>
      <w:r w:rsidRPr="00E74574">
        <w:rPr>
          <w:bCs/>
          <w:lang w:eastAsia="ru-RU"/>
        </w:rPr>
        <w:t>•</w:t>
      </w:r>
      <w:r w:rsidRPr="00E74574">
        <w:rPr>
          <w:bCs/>
          <w:lang w:eastAsia="ru-RU"/>
        </w:rPr>
        <w:tab/>
        <w:t xml:space="preserve">с. Сургут, </w:t>
      </w:r>
      <w:proofErr w:type="gramStart"/>
      <w:r w:rsidRPr="00E74574">
        <w:rPr>
          <w:bCs/>
          <w:lang w:eastAsia="ru-RU"/>
        </w:rPr>
        <w:t>расположенное</w:t>
      </w:r>
      <w:proofErr w:type="gramEnd"/>
      <w:r w:rsidRPr="00E74574">
        <w:rPr>
          <w:bCs/>
          <w:lang w:eastAsia="ru-RU"/>
        </w:rPr>
        <w:t xml:space="preserve"> в 8,2 км на юго-восток от площадки скважины    № 81, в 10,9 км на юго-восток от точки подключения.</w:t>
      </w:r>
    </w:p>
    <w:p w:rsidR="002E73C1" w:rsidRPr="00E74574" w:rsidRDefault="002E73C1" w:rsidP="00E74574">
      <w:pPr>
        <w:spacing w:before="240"/>
        <w:ind w:firstLine="709"/>
        <w:jc w:val="both"/>
        <w:rPr>
          <w:bCs/>
          <w:lang w:eastAsia="ru-RU"/>
        </w:rPr>
      </w:pPr>
      <w:r w:rsidRPr="00E74574">
        <w:rPr>
          <w:bCs/>
          <w:lang w:eastAsia="ru-RU"/>
        </w:rPr>
        <w:t>Дорожная сеть района работ представлена подъездными автодорогами к указанным выше населенным пунктам, а также сетью полевых дорог.</w:t>
      </w:r>
    </w:p>
    <w:p w:rsidR="00F23F05" w:rsidRPr="00E74574" w:rsidRDefault="002E73C1" w:rsidP="00E74574">
      <w:pPr>
        <w:spacing w:before="240"/>
        <w:ind w:firstLine="709"/>
        <w:jc w:val="both"/>
        <w:rPr>
          <w:b/>
        </w:rPr>
      </w:pPr>
      <w:r w:rsidRPr="00E74574">
        <w:rPr>
          <w:bCs/>
          <w:lang w:eastAsia="ru-RU"/>
        </w:rPr>
        <w:t xml:space="preserve">Гидрографическая сеть района изысканий представлена водными объектами бассейна реки Сок и </w:t>
      </w:r>
      <w:proofErr w:type="spellStart"/>
      <w:r w:rsidRPr="00E74574">
        <w:rPr>
          <w:bCs/>
          <w:lang w:eastAsia="ru-RU"/>
        </w:rPr>
        <w:t>Сантаиловка</w:t>
      </w:r>
      <w:proofErr w:type="spellEnd"/>
      <w:r w:rsidRPr="00E74574">
        <w:rPr>
          <w:bCs/>
          <w:lang w:eastAsia="ru-RU"/>
        </w:rPr>
        <w:t xml:space="preserve"> (</w:t>
      </w:r>
      <w:proofErr w:type="spellStart"/>
      <w:r w:rsidRPr="00E74574">
        <w:rPr>
          <w:bCs/>
          <w:lang w:eastAsia="ru-RU"/>
        </w:rPr>
        <w:t>Липовка</w:t>
      </w:r>
      <w:proofErr w:type="spellEnd"/>
      <w:r w:rsidRPr="00E74574">
        <w:rPr>
          <w:bCs/>
          <w:lang w:eastAsia="ru-RU"/>
        </w:rPr>
        <w:t xml:space="preserve">). </w:t>
      </w:r>
      <w:proofErr w:type="gramStart"/>
      <w:r w:rsidRPr="00E74574">
        <w:rPr>
          <w:bCs/>
          <w:lang w:eastAsia="ru-RU"/>
        </w:rPr>
        <w:t>Проектируемая</w:t>
      </w:r>
      <w:proofErr w:type="gramEnd"/>
      <w:r w:rsidRPr="00E74574">
        <w:rPr>
          <w:bCs/>
          <w:lang w:eastAsia="ru-RU"/>
        </w:rPr>
        <w:t xml:space="preserve"> скв.№81 и сооружения к ней располагаются северо-западнее оврага Казанский на расстоянии 1,4 км до тальвега. Река </w:t>
      </w:r>
      <w:proofErr w:type="spellStart"/>
      <w:r w:rsidRPr="00E74574">
        <w:rPr>
          <w:bCs/>
          <w:lang w:eastAsia="ru-RU"/>
        </w:rPr>
        <w:t>Сантаиловка</w:t>
      </w:r>
      <w:proofErr w:type="spellEnd"/>
      <w:r w:rsidRPr="00E74574">
        <w:rPr>
          <w:bCs/>
          <w:lang w:eastAsia="ru-RU"/>
        </w:rPr>
        <w:t xml:space="preserve"> протекает западнее района работ на минимальном расстоянии 1,9 км от русла. Площадка ПС 35/6 </w:t>
      </w:r>
      <w:proofErr w:type="spellStart"/>
      <w:r w:rsidRPr="00E74574">
        <w:rPr>
          <w:bCs/>
          <w:lang w:eastAsia="ru-RU"/>
        </w:rPr>
        <w:t>кв</w:t>
      </w:r>
      <w:proofErr w:type="spellEnd"/>
      <w:r w:rsidRPr="00E74574">
        <w:rPr>
          <w:bCs/>
          <w:lang w:eastAsia="ru-RU"/>
        </w:rPr>
        <w:t xml:space="preserve"> «ЦСП» </w:t>
      </w:r>
      <w:proofErr w:type="spellStart"/>
      <w:r w:rsidRPr="00E74574">
        <w:rPr>
          <w:bCs/>
          <w:lang w:eastAsia="ru-RU"/>
        </w:rPr>
        <w:t>располагаетсяна</w:t>
      </w:r>
      <w:proofErr w:type="spellEnd"/>
      <w:r w:rsidRPr="00E74574">
        <w:rPr>
          <w:bCs/>
          <w:lang w:eastAsia="ru-RU"/>
        </w:rPr>
        <w:t xml:space="preserve"> расстоянии 160,0 м юго-западнее безымянного оврага (приток р. Сок). Пересечение водных преград </w:t>
      </w:r>
      <w:proofErr w:type="spellStart"/>
      <w:r w:rsidRPr="00E74574">
        <w:rPr>
          <w:bCs/>
          <w:lang w:eastAsia="ru-RU"/>
        </w:rPr>
        <w:t>отсутствует</w:t>
      </w:r>
      <w:proofErr w:type="gramStart"/>
      <w:r w:rsidRPr="00E74574">
        <w:rPr>
          <w:bCs/>
          <w:lang w:eastAsia="ru-RU"/>
        </w:rPr>
        <w:t>.</w:t>
      </w:r>
      <w:r w:rsidR="00F23F05" w:rsidRPr="00E74574">
        <w:t>К</w:t>
      </w:r>
      <w:proofErr w:type="gramEnd"/>
      <w:r w:rsidR="00F23F05" w:rsidRPr="00E74574">
        <w:t>омиссия</w:t>
      </w:r>
      <w:proofErr w:type="spellEnd"/>
      <w:r w:rsidR="00F23F05" w:rsidRPr="00E74574">
        <w:t xml:space="preserve"> произвела выбор земельного участка для строительства объекта </w:t>
      </w:r>
      <w:r w:rsidRPr="00E74574">
        <w:t>5600П "Сбор нефти и газа со скважины № 81 Успенского  месторождения"</w:t>
      </w:r>
      <w:r w:rsidR="00F23F05" w:rsidRPr="00E74574">
        <w:t>.</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Комиссия произвела выбор земельного участка для строительства объекта «Сбор нефти и газа со скважины № 81 Успенского  месторождения».</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 xml:space="preserve">Земельный участок для строительства объекта </w:t>
      </w:r>
      <w:r w:rsidRPr="00E74574">
        <w:rPr>
          <w:rFonts w:ascii="Times New Roman" w:hAnsi="Times New Roman"/>
          <w:snapToGrid w:val="0"/>
          <w:sz w:val="24"/>
          <w:szCs w:val="24"/>
        </w:rPr>
        <w:t>АО «</w:t>
      </w:r>
      <w:proofErr w:type="spellStart"/>
      <w:r w:rsidRPr="00E74574">
        <w:rPr>
          <w:rFonts w:ascii="Times New Roman" w:hAnsi="Times New Roman"/>
          <w:snapToGrid w:val="0"/>
          <w:sz w:val="24"/>
          <w:szCs w:val="24"/>
        </w:rPr>
        <w:t>Самаранефтегаз</w:t>
      </w:r>
      <w:proofErr w:type="spellEnd"/>
      <w:r w:rsidRPr="00E74574">
        <w:rPr>
          <w:rFonts w:ascii="Times New Roman" w:hAnsi="Times New Roman"/>
          <w:snapToGrid w:val="0"/>
          <w:sz w:val="24"/>
          <w:szCs w:val="24"/>
        </w:rPr>
        <w:t>»</w:t>
      </w:r>
      <w:r w:rsidRPr="00E74574">
        <w:rPr>
          <w:rFonts w:ascii="Times New Roman" w:hAnsi="Times New Roman"/>
          <w:sz w:val="24"/>
          <w:szCs w:val="24"/>
        </w:rPr>
        <w:t xml:space="preserve"> «Сбор нефти и газа со скважины № 81 Успенского  месторождения</w:t>
      </w:r>
      <w:r w:rsidRPr="00E74574">
        <w:rPr>
          <w:rFonts w:ascii="Times New Roman" w:hAnsi="Times New Roman"/>
          <w:snapToGrid w:val="0"/>
          <w:sz w:val="24"/>
          <w:szCs w:val="24"/>
        </w:rPr>
        <w:t>»</w:t>
      </w:r>
      <w:r w:rsidRPr="00E74574">
        <w:rPr>
          <w:rFonts w:ascii="Times New Roman" w:hAnsi="Times New Roman"/>
          <w:sz w:val="24"/>
          <w:szCs w:val="24"/>
        </w:rPr>
        <w:t xml:space="preserve"> расположен на территории муниципального района Сергиевский Самарской области.</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Проектом предусматривается строительство:</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площадки под проектируемые сооружения;</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трассы нефтепровода;</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 xml:space="preserve">трассы </w:t>
      </w:r>
      <w:proofErr w:type="gramStart"/>
      <w:r w:rsidRPr="00E74574">
        <w:rPr>
          <w:rFonts w:ascii="Times New Roman" w:hAnsi="Times New Roman"/>
          <w:sz w:val="24"/>
          <w:szCs w:val="24"/>
        </w:rPr>
        <w:t>ВЛ</w:t>
      </w:r>
      <w:proofErr w:type="gramEnd"/>
      <w:r w:rsidRPr="00E74574">
        <w:rPr>
          <w:rFonts w:ascii="Times New Roman" w:hAnsi="Times New Roman"/>
          <w:sz w:val="24"/>
          <w:szCs w:val="24"/>
        </w:rPr>
        <w:t>;</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технологический проезд к сооружениям скважины.</w:t>
      </w:r>
    </w:p>
    <w:p w:rsidR="00277DB6" w:rsidRPr="00E74574" w:rsidRDefault="00277DB6" w:rsidP="00E74574">
      <w:pPr>
        <w:pStyle w:val="af6"/>
        <w:rPr>
          <w:rFonts w:ascii="Times New Roman" w:hAnsi="Times New Roman"/>
          <w:sz w:val="24"/>
          <w:szCs w:val="24"/>
        </w:rPr>
      </w:pPr>
      <w:r w:rsidRPr="00E74574">
        <w:rPr>
          <w:rFonts w:ascii="Times New Roman" w:hAnsi="Times New Roman"/>
          <w:i/>
          <w:sz w:val="24"/>
          <w:szCs w:val="24"/>
        </w:rPr>
        <w:t>Площадка скважины № 81</w:t>
      </w:r>
      <w:r w:rsidRPr="00E74574">
        <w:rPr>
          <w:rFonts w:ascii="Times New Roman" w:hAnsi="Times New Roman"/>
          <w:sz w:val="24"/>
          <w:szCs w:val="24"/>
        </w:rPr>
        <w:t xml:space="preserve"> расположена на пастбищных землях, ближайший населенный пункт – </w:t>
      </w:r>
      <w:proofErr w:type="gramStart"/>
      <w:r w:rsidRPr="00E74574">
        <w:rPr>
          <w:rFonts w:ascii="Times New Roman" w:hAnsi="Times New Roman"/>
          <w:sz w:val="24"/>
          <w:szCs w:val="24"/>
        </w:rPr>
        <w:t>с</w:t>
      </w:r>
      <w:proofErr w:type="gramEnd"/>
      <w:r w:rsidRPr="00E74574">
        <w:rPr>
          <w:rFonts w:ascii="Times New Roman" w:hAnsi="Times New Roman"/>
          <w:sz w:val="24"/>
          <w:szCs w:val="24"/>
        </w:rPr>
        <w:t>. Успенка, расположенный к северо-западу от скважины. На площадке подземные и наземные коммуникации отсутствуют. Рельеф на площадке равнинный, перепад высот от 156 до 161 м.</w:t>
      </w:r>
    </w:p>
    <w:p w:rsidR="00277DB6" w:rsidRPr="00E74574" w:rsidRDefault="00277DB6" w:rsidP="00E74574">
      <w:pPr>
        <w:pStyle w:val="af6"/>
        <w:rPr>
          <w:rFonts w:ascii="Times New Roman" w:hAnsi="Times New Roman"/>
          <w:sz w:val="24"/>
          <w:szCs w:val="24"/>
        </w:rPr>
      </w:pPr>
      <w:r w:rsidRPr="00E74574">
        <w:rPr>
          <w:rFonts w:ascii="Times New Roman" w:hAnsi="Times New Roman"/>
          <w:i/>
          <w:sz w:val="24"/>
          <w:szCs w:val="24"/>
        </w:rPr>
        <w:t>Трасса выкидного трубопровода от скважины № 81 до т. врезки</w:t>
      </w:r>
      <w:r w:rsidRPr="00E74574">
        <w:rPr>
          <w:rFonts w:ascii="Times New Roman" w:hAnsi="Times New Roman"/>
          <w:sz w:val="24"/>
          <w:szCs w:val="24"/>
        </w:rPr>
        <w:t xml:space="preserve">, следует в общем северо-западном направлении по пастбищным и </w:t>
      </w:r>
      <w:proofErr w:type="spellStart"/>
      <w:r w:rsidRPr="00E74574">
        <w:rPr>
          <w:rFonts w:ascii="Times New Roman" w:hAnsi="Times New Roman"/>
          <w:sz w:val="24"/>
          <w:szCs w:val="24"/>
        </w:rPr>
        <w:t>залесенным</w:t>
      </w:r>
      <w:proofErr w:type="spellEnd"/>
      <w:r w:rsidRPr="00E74574">
        <w:rPr>
          <w:rFonts w:ascii="Times New Roman" w:hAnsi="Times New Roman"/>
          <w:sz w:val="24"/>
          <w:szCs w:val="24"/>
        </w:rPr>
        <w:t xml:space="preserve"> землям. Рельеф по трассе равнинный, с перепадом высот от 161 до 206 м.</w:t>
      </w:r>
    </w:p>
    <w:p w:rsidR="00277DB6" w:rsidRPr="00E74574" w:rsidRDefault="00277DB6" w:rsidP="00E74574">
      <w:pPr>
        <w:pStyle w:val="af6"/>
        <w:rPr>
          <w:rFonts w:ascii="Times New Roman" w:hAnsi="Times New Roman"/>
          <w:sz w:val="24"/>
          <w:szCs w:val="24"/>
        </w:rPr>
      </w:pPr>
      <w:r w:rsidRPr="00E74574">
        <w:rPr>
          <w:rFonts w:ascii="Times New Roman" w:hAnsi="Times New Roman"/>
          <w:i/>
          <w:sz w:val="24"/>
          <w:szCs w:val="24"/>
        </w:rPr>
        <w:lastRenderedPageBreak/>
        <w:t xml:space="preserve">Трасса </w:t>
      </w:r>
      <w:r w:rsidRPr="00E74574">
        <w:rPr>
          <w:rFonts w:ascii="Times New Roman" w:hAnsi="Times New Roman"/>
          <w:i/>
          <w:sz w:val="24"/>
          <w:szCs w:val="24"/>
          <w:lang w:eastAsia="ja-JP"/>
        </w:rPr>
        <w:t>ВЛ</w:t>
      </w:r>
      <w:r w:rsidRPr="00E74574">
        <w:rPr>
          <w:rFonts w:ascii="Times New Roman" w:hAnsi="Times New Roman"/>
          <w:sz w:val="24"/>
          <w:szCs w:val="24"/>
        </w:rPr>
        <w:noBreakHyphen/>
      </w:r>
      <w:r w:rsidRPr="00E74574">
        <w:rPr>
          <w:rFonts w:ascii="Times New Roman" w:hAnsi="Times New Roman"/>
          <w:i/>
          <w:sz w:val="24"/>
          <w:szCs w:val="24"/>
          <w:lang w:eastAsia="ja-JP"/>
        </w:rPr>
        <w:t>6 </w:t>
      </w:r>
      <w:proofErr w:type="spellStart"/>
      <w:r w:rsidRPr="00E74574">
        <w:rPr>
          <w:rFonts w:ascii="Times New Roman" w:hAnsi="Times New Roman"/>
          <w:i/>
          <w:sz w:val="24"/>
          <w:szCs w:val="24"/>
          <w:lang w:eastAsia="ja-JP"/>
        </w:rPr>
        <w:t>кВ</w:t>
      </w:r>
      <w:proofErr w:type="spellEnd"/>
      <w:r w:rsidRPr="00E74574">
        <w:rPr>
          <w:rFonts w:ascii="Times New Roman" w:hAnsi="Times New Roman"/>
          <w:i/>
          <w:sz w:val="24"/>
          <w:szCs w:val="24"/>
          <w:lang w:eastAsia="ja-JP"/>
        </w:rPr>
        <w:t xml:space="preserve"> для электроснабжения </w:t>
      </w:r>
      <w:proofErr w:type="spellStart"/>
      <w:r w:rsidRPr="00E74574">
        <w:rPr>
          <w:rFonts w:ascii="Times New Roman" w:hAnsi="Times New Roman"/>
          <w:i/>
          <w:sz w:val="24"/>
          <w:szCs w:val="24"/>
          <w:lang w:eastAsia="ja-JP"/>
        </w:rPr>
        <w:t>скв</w:t>
      </w:r>
      <w:proofErr w:type="spellEnd"/>
      <w:r w:rsidRPr="00E74574">
        <w:rPr>
          <w:rFonts w:ascii="Times New Roman" w:hAnsi="Times New Roman"/>
          <w:i/>
          <w:sz w:val="24"/>
          <w:szCs w:val="24"/>
          <w:lang w:eastAsia="ja-JP"/>
        </w:rPr>
        <w:t>. № 81</w:t>
      </w:r>
      <w:r w:rsidRPr="00E74574">
        <w:rPr>
          <w:rFonts w:ascii="Times New Roman" w:hAnsi="Times New Roman"/>
          <w:sz w:val="24"/>
          <w:szCs w:val="24"/>
        </w:rPr>
        <w:t xml:space="preserve">, следует от опоры № 169 ЛЭП–6 </w:t>
      </w:r>
      <w:proofErr w:type="spellStart"/>
      <w:r w:rsidRPr="00E74574">
        <w:rPr>
          <w:rFonts w:ascii="Times New Roman" w:hAnsi="Times New Roman"/>
          <w:sz w:val="24"/>
          <w:szCs w:val="24"/>
        </w:rPr>
        <w:t>кВ</w:t>
      </w:r>
      <w:proofErr w:type="spellEnd"/>
      <w:r w:rsidRPr="00E74574">
        <w:rPr>
          <w:rFonts w:ascii="Times New Roman" w:hAnsi="Times New Roman"/>
          <w:sz w:val="24"/>
          <w:szCs w:val="24"/>
        </w:rPr>
        <w:t xml:space="preserve"> Ф</w:t>
      </w:r>
      <w:r w:rsidRPr="00E74574">
        <w:rPr>
          <w:rFonts w:ascii="Times New Roman" w:hAnsi="Times New Roman"/>
          <w:sz w:val="24"/>
          <w:szCs w:val="24"/>
        </w:rPr>
        <w:noBreakHyphen/>
        <w:t>34 ПС</w:t>
      </w:r>
      <w:r w:rsidRPr="00E74574">
        <w:rPr>
          <w:rFonts w:ascii="Times New Roman" w:hAnsi="Times New Roman"/>
          <w:sz w:val="24"/>
          <w:szCs w:val="24"/>
        </w:rPr>
        <w:noBreakHyphen/>
        <w:t xml:space="preserve">35/6 «ЦСП» в общем юго-восточном направлении по пастбищным и </w:t>
      </w:r>
      <w:proofErr w:type="spellStart"/>
      <w:r w:rsidRPr="00E74574">
        <w:rPr>
          <w:rFonts w:ascii="Times New Roman" w:hAnsi="Times New Roman"/>
          <w:sz w:val="24"/>
          <w:szCs w:val="24"/>
        </w:rPr>
        <w:t>залесенным</w:t>
      </w:r>
      <w:proofErr w:type="spellEnd"/>
      <w:r w:rsidRPr="00E74574">
        <w:rPr>
          <w:rFonts w:ascii="Times New Roman" w:hAnsi="Times New Roman"/>
          <w:sz w:val="24"/>
          <w:szCs w:val="24"/>
        </w:rPr>
        <w:t xml:space="preserve"> землям.</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Площади отводимых земель приняты в соответствии с СН 459</w:t>
      </w:r>
      <w:r w:rsidRPr="00E74574">
        <w:rPr>
          <w:rFonts w:ascii="Times New Roman" w:hAnsi="Times New Roman"/>
          <w:sz w:val="24"/>
          <w:szCs w:val="24"/>
        </w:rPr>
        <w:noBreakHyphen/>
        <w:t>74, согласно акту выбора земельных участков и по существующим схемам размещения объектов.</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«Сбор нефти и газа со скважины № 81 Успенского  месторождения».</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Ограничений в использовании земельного участка нет.</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9B718D" w:rsidRPr="00644ACC" w:rsidRDefault="009B718D" w:rsidP="00644ACC">
      <w:pPr>
        <w:pStyle w:val="8"/>
        <w:spacing w:line="276" w:lineRule="auto"/>
        <w:ind w:left="576" w:firstLine="133"/>
        <w:jc w:val="center"/>
        <w:rPr>
          <w:b/>
        </w:rPr>
      </w:pPr>
      <w:r w:rsidRPr="00644ACC">
        <w:rPr>
          <w:b/>
        </w:rPr>
        <w:t>О</w:t>
      </w:r>
      <w:r w:rsidR="006F6696">
        <w:rPr>
          <w:b/>
        </w:rPr>
        <w:t>писание трасс линейных объектов</w:t>
      </w:r>
    </w:p>
    <w:p w:rsidR="00B25B06" w:rsidRPr="00E74574" w:rsidRDefault="00B25B06" w:rsidP="00E74574">
      <w:pPr>
        <w:pStyle w:val="af6"/>
        <w:rPr>
          <w:rFonts w:ascii="Times New Roman" w:hAnsi="Times New Roman"/>
          <w:sz w:val="24"/>
          <w:szCs w:val="24"/>
        </w:rPr>
      </w:pPr>
      <w:bookmarkStart w:id="1" w:name="_Toc495566145"/>
      <w:r w:rsidRPr="00E74574">
        <w:rPr>
          <w:rFonts w:ascii="Times New Roman" w:hAnsi="Times New Roman"/>
          <w:sz w:val="24"/>
          <w:szCs w:val="24"/>
        </w:rPr>
        <w:t>Принятые проектные решения соответствуют требованиям национальных стандартов и сводам правил, утвержденных Правительством Российской Федерации, в результате применения которых обеспечивается соблюдение требований Федерального закона «Технический регламент о безопасности зданий и сооружений» (№ 384-ФЗ).</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Настоящей проектной документацией предусматривается прокладка выкидного трубопровода </w:t>
      </w:r>
      <w:r w:rsidRPr="00E74574">
        <w:rPr>
          <w:rFonts w:ascii="Times New Roman" w:hAnsi="Times New Roman"/>
          <w:sz w:val="24"/>
          <w:szCs w:val="24"/>
          <w:lang w:val="en-US"/>
        </w:rPr>
        <w:t>DN</w:t>
      </w:r>
      <w:r w:rsidRPr="00E74574">
        <w:rPr>
          <w:rFonts w:ascii="Times New Roman" w:hAnsi="Times New Roman"/>
          <w:sz w:val="24"/>
          <w:szCs w:val="24"/>
        </w:rPr>
        <w:t xml:space="preserve"> 80 от проектируемой скважины № 81 до существующего сборного нефтепровода АГЗУ-1 </w:t>
      </w:r>
      <w:proofErr w:type="spellStart"/>
      <w:r w:rsidRPr="00E74574">
        <w:rPr>
          <w:rFonts w:ascii="Times New Roman" w:hAnsi="Times New Roman"/>
          <w:sz w:val="24"/>
          <w:szCs w:val="24"/>
        </w:rPr>
        <w:t>Гнездинского</w:t>
      </w:r>
      <w:proofErr w:type="spellEnd"/>
      <w:r w:rsidRPr="00E74574">
        <w:rPr>
          <w:rFonts w:ascii="Times New Roman" w:hAnsi="Times New Roman"/>
          <w:sz w:val="24"/>
          <w:szCs w:val="24"/>
        </w:rPr>
        <w:t xml:space="preserve"> месторождения – АГЗУ-5 </w:t>
      </w:r>
      <w:proofErr w:type="spellStart"/>
      <w:r w:rsidRPr="00E74574">
        <w:rPr>
          <w:rFonts w:ascii="Times New Roman" w:hAnsi="Times New Roman"/>
          <w:sz w:val="24"/>
          <w:szCs w:val="24"/>
        </w:rPr>
        <w:t>Радаевского</w:t>
      </w:r>
      <w:proofErr w:type="spellEnd"/>
      <w:r w:rsidRPr="00E74574">
        <w:rPr>
          <w:rFonts w:ascii="Times New Roman" w:hAnsi="Times New Roman"/>
          <w:sz w:val="24"/>
          <w:szCs w:val="24"/>
        </w:rPr>
        <w:t xml:space="preserve"> месторождения.</w:t>
      </w:r>
    </w:p>
    <w:p w:rsidR="00B25B06" w:rsidRPr="00E74574" w:rsidRDefault="00B25B06" w:rsidP="00E74574">
      <w:pPr>
        <w:pStyle w:val="af6"/>
        <w:rPr>
          <w:rFonts w:ascii="Times New Roman" w:hAnsi="Times New Roman"/>
          <w:sz w:val="24"/>
          <w:szCs w:val="24"/>
        </w:rPr>
      </w:pPr>
      <w:r w:rsidRPr="00E74574">
        <w:rPr>
          <w:rFonts w:ascii="Times New Roman" w:hAnsi="Times New Roman"/>
          <w:i/>
          <w:sz w:val="24"/>
          <w:szCs w:val="24"/>
        </w:rPr>
        <w:t>Трасса выкидного трубопровода от скважины № 81 до точки врезки,</w:t>
      </w:r>
      <w:r w:rsidRPr="00E74574">
        <w:rPr>
          <w:rFonts w:ascii="Times New Roman" w:hAnsi="Times New Roman"/>
          <w:sz w:val="24"/>
          <w:szCs w:val="24"/>
        </w:rPr>
        <w:t xml:space="preserve"> протяженностью 3718,2 м, следует в общем северо-западном направлении по пастбищным и </w:t>
      </w:r>
      <w:proofErr w:type="spellStart"/>
      <w:r w:rsidRPr="00E74574">
        <w:rPr>
          <w:rFonts w:ascii="Times New Roman" w:hAnsi="Times New Roman"/>
          <w:sz w:val="24"/>
          <w:szCs w:val="24"/>
        </w:rPr>
        <w:t>залесенным</w:t>
      </w:r>
      <w:proofErr w:type="spellEnd"/>
      <w:r w:rsidRPr="00E74574">
        <w:rPr>
          <w:rFonts w:ascii="Times New Roman" w:hAnsi="Times New Roman"/>
          <w:sz w:val="24"/>
          <w:szCs w:val="24"/>
        </w:rPr>
        <w:t xml:space="preserve"> землям. </w:t>
      </w:r>
      <w:proofErr w:type="gramStart"/>
      <w:r w:rsidRPr="00E74574">
        <w:rPr>
          <w:rFonts w:ascii="Times New Roman" w:hAnsi="Times New Roman"/>
          <w:sz w:val="24"/>
          <w:szCs w:val="24"/>
        </w:rPr>
        <w:t>Рельеф по трассе равнинный, с перепадом высот от 161 до 206 м. Материальное исполнение выкидных и нефтегазосборного трубопроводов принято из стали  повышенной коррозионной стойкости.</w:t>
      </w:r>
      <w:proofErr w:type="gramEnd"/>
    </w:p>
    <w:p w:rsidR="00B25B06" w:rsidRPr="00E74574" w:rsidRDefault="00B25B06" w:rsidP="00E74574">
      <w:pPr>
        <w:pStyle w:val="af6"/>
        <w:rPr>
          <w:rFonts w:ascii="Times New Roman" w:hAnsi="Times New Roman"/>
          <w:i/>
          <w:sz w:val="24"/>
          <w:szCs w:val="24"/>
        </w:rPr>
      </w:pPr>
      <w:r w:rsidRPr="00E74574">
        <w:rPr>
          <w:rFonts w:ascii="Times New Roman" w:hAnsi="Times New Roman"/>
          <w:sz w:val="24"/>
          <w:szCs w:val="24"/>
        </w:rPr>
        <w:t>На проектируемом трубопроводе устанавливаются камеры пуска и приема ОУ с целью проведения очистки внутренней полости нефтепровода для поддержания пропускной способности и предупреждению скапливания внутренних отложений.</w:t>
      </w:r>
    </w:p>
    <w:p w:rsidR="00B25B06" w:rsidRPr="00E74574" w:rsidRDefault="00B25B06" w:rsidP="00E74574">
      <w:pPr>
        <w:spacing w:before="120"/>
        <w:ind w:firstLine="720"/>
        <w:jc w:val="both"/>
      </w:pPr>
      <w:r w:rsidRPr="00E74574">
        <w:rPr>
          <w:i/>
        </w:rPr>
        <w:t xml:space="preserve">Трасса </w:t>
      </w:r>
      <w:proofErr w:type="gramStart"/>
      <w:r w:rsidRPr="00E74574">
        <w:rPr>
          <w:i/>
          <w:lang w:eastAsia="ja-JP"/>
        </w:rPr>
        <w:t>ВЛ</w:t>
      </w:r>
      <w:proofErr w:type="gramEnd"/>
      <w:r w:rsidRPr="00E74574">
        <w:rPr>
          <w:i/>
          <w:lang w:eastAsia="ja-JP"/>
        </w:rPr>
        <w:t xml:space="preserve"> - 10 </w:t>
      </w:r>
      <w:proofErr w:type="spellStart"/>
      <w:r w:rsidRPr="00E74574">
        <w:rPr>
          <w:i/>
          <w:lang w:eastAsia="ja-JP"/>
        </w:rPr>
        <w:t>кВ</w:t>
      </w:r>
      <w:proofErr w:type="spellEnd"/>
      <w:r w:rsidRPr="00E74574">
        <w:rPr>
          <w:i/>
          <w:lang w:eastAsia="ja-JP"/>
        </w:rPr>
        <w:t xml:space="preserve"> для электроснабжения скважины № 81</w:t>
      </w:r>
      <w:r w:rsidRPr="00E74574">
        <w:t xml:space="preserve">, протяженностью 3700,2 м следует от опоры №169 существующей ЛЭП–6/10 </w:t>
      </w:r>
      <w:proofErr w:type="spellStart"/>
      <w:r w:rsidRPr="00E74574">
        <w:t>кВ</w:t>
      </w:r>
      <w:proofErr w:type="spellEnd"/>
      <w:r w:rsidRPr="00E74574">
        <w:t xml:space="preserve"> Ф-34 ПС-35/6 «ЦСП» в общем юго-восточном направлении по пастбищным и </w:t>
      </w:r>
      <w:proofErr w:type="spellStart"/>
      <w:r w:rsidRPr="00E74574">
        <w:t>залесенным</w:t>
      </w:r>
      <w:proofErr w:type="spellEnd"/>
      <w:r w:rsidRPr="00E74574">
        <w:t xml:space="preserve"> землям. Пересечения проектируемой </w:t>
      </w:r>
      <w:proofErr w:type="gramStart"/>
      <w:r w:rsidRPr="00E74574">
        <w:t>ВЛ</w:t>
      </w:r>
      <w:proofErr w:type="gramEnd"/>
      <w:r w:rsidRPr="00E74574">
        <w:t xml:space="preserve"> с коммуникациями выполнены в соответствии с требованиями ПУЭ 7 изд. </w:t>
      </w:r>
    </w:p>
    <w:p w:rsidR="00B25B06" w:rsidRPr="00E74574" w:rsidRDefault="00B25B06" w:rsidP="00E74574">
      <w:pPr>
        <w:spacing w:before="120"/>
        <w:ind w:firstLine="720"/>
        <w:jc w:val="both"/>
      </w:pPr>
      <w:r w:rsidRPr="00E74574">
        <w:t xml:space="preserve">На ВЛ-10 </w:t>
      </w:r>
      <w:proofErr w:type="spellStart"/>
      <w:r w:rsidRPr="00E74574">
        <w:t>кВ</w:t>
      </w:r>
      <w:proofErr w:type="spellEnd"/>
      <w:r w:rsidRPr="00E74574">
        <w:t xml:space="preserve"> подвешивается </w:t>
      </w:r>
      <w:proofErr w:type="spellStart"/>
      <w:r w:rsidRPr="00E74574">
        <w:t>сталеалюминиевый</w:t>
      </w:r>
      <w:proofErr w:type="spellEnd"/>
      <w:r w:rsidRPr="00E74574">
        <w:t xml:space="preserve"> провод АС 70/11.</w:t>
      </w:r>
    </w:p>
    <w:p w:rsidR="00B25B06" w:rsidRPr="00E74574" w:rsidRDefault="00B25B06" w:rsidP="00E74574">
      <w:pPr>
        <w:spacing w:before="120"/>
        <w:ind w:firstLine="720"/>
        <w:jc w:val="both"/>
      </w:pPr>
      <w:r w:rsidRPr="00E74574">
        <w:t xml:space="preserve">При прохождении трассы ВЛ-10 </w:t>
      </w:r>
      <w:proofErr w:type="spellStart"/>
      <w:r w:rsidRPr="00E74574">
        <w:t>кВ</w:t>
      </w:r>
      <w:proofErr w:type="spellEnd"/>
      <w:r w:rsidRPr="00E74574">
        <w:t xml:space="preserve"> через лесополосы подвешивается провод СИП-3 (1х70).</w:t>
      </w:r>
    </w:p>
    <w:p w:rsidR="00B25B06" w:rsidRPr="00E74574" w:rsidRDefault="00B25B06" w:rsidP="00E74574">
      <w:pPr>
        <w:pStyle w:val="af6"/>
        <w:rPr>
          <w:rFonts w:ascii="Times New Roman" w:hAnsi="Times New Roman"/>
          <w:color w:val="FF0000"/>
          <w:sz w:val="24"/>
          <w:szCs w:val="24"/>
        </w:rPr>
      </w:pPr>
      <w:r w:rsidRPr="00E74574">
        <w:rPr>
          <w:rFonts w:ascii="Times New Roman" w:hAnsi="Times New Roman"/>
          <w:sz w:val="24"/>
          <w:szCs w:val="24"/>
        </w:rPr>
        <w:t xml:space="preserve">Для выполнения наиболее эффективного присоединения к существующей ВЛ-10 </w:t>
      </w:r>
      <w:proofErr w:type="spellStart"/>
      <w:r w:rsidRPr="00E74574">
        <w:rPr>
          <w:rFonts w:ascii="Times New Roman" w:hAnsi="Times New Roman"/>
          <w:sz w:val="24"/>
          <w:szCs w:val="24"/>
        </w:rPr>
        <w:t>кВ</w:t>
      </w:r>
      <w:proofErr w:type="spellEnd"/>
      <w:r w:rsidRPr="00E74574">
        <w:rPr>
          <w:rFonts w:ascii="Times New Roman" w:hAnsi="Times New Roman"/>
          <w:sz w:val="24"/>
          <w:szCs w:val="24"/>
        </w:rPr>
        <w:t xml:space="preserve"> и повышения надежности, в ответвлении на опоре ВЛ-10 </w:t>
      </w:r>
      <w:proofErr w:type="spellStart"/>
      <w:r w:rsidRPr="00E74574">
        <w:rPr>
          <w:rFonts w:ascii="Times New Roman" w:hAnsi="Times New Roman"/>
          <w:sz w:val="24"/>
          <w:szCs w:val="24"/>
        </w:rPr>
        <w:t>кВ</w:t>
      </w:r>
      <w:proofErr w:type="spellEnd"/>
      <w:r w:rsidRPr="00E74574">
        <w:rPr>
          <w:rFonts w:ascii="Times New Roman" w:hAnsi="Times New Roman"/>
          <w:sz w:val="24"/>
          <w:szCs w:val="24"/>
        </w:rPr>
        <w:t xml:space="preserve"> устанавливается вакуумный </w:t>
      </w:r>
      <w:proofErr w:type="spellStart"/>
      <w:r w:rsidRPr="00E74574">
        <w:rPr>
          <w:rFonts w:ascii="Times New Roman" w:hAnsi="Times New Roman"/>
          <w:sz w:val="24"/>
          <w:szCs w:val="24"/>
        </w:rPr>
        <w:t>реклоузер</w:t>
      </w:r>
      <w:proofErr w:type="spellEnd"/>
      <w:r w:rsidRPr="00E74574">
        <w:rPr>
          <w:rFonts w:ascii="Times New Roman" w:hAnsi="Times New Roman"/>
          <w:sz w:val="24"/>
          <w:szCs w:val="24"/>
        </w:rPr>
        <w:t xml:space="preserve"> 10 </w:t>
      </w:r>
      <w:proofErr w:type="spellStart"/>
      <w:r w:rsidRPr="00E74574">
        <w:rPr>
          <w:rFonts w:ascii="Times New Roman" w:hAnsi="Times New Roman"/>
          <w:sz w:val="24"/>
          <w:szCs w:val="24"/>
        </w:rPr>
        <w:t>кВ.</w:t>
      </w:r>
      <w:proofErr w:type="spellEnd"/>
    </w:p>
    <w:p w:rsidR="00B25B06" w:rsidRPr="00E74574" w:rsidRDefault="00B25B06" w:rsidP="00E74574">
      <w:pPr>
        <w:spacing w:before="120"/>
        <w:ind w:firstLine="720"/>
        <w:jc w:val="both"/>
        <w:rPr>
          <w:color w:val="FF0000"/>
        </w:rPr>
      </w:pPr>
      <w:r w:rsidRPr="00E74574">
        <w:lastRenderedPageBreak/>
        <w:t xml:space="preserve">Для защиты электрооборудования от грозовых перенапряжений на корпусе КТП и на </w:t>
      </w:r>
      <w:proofErr w:type="spellStart"/>
      <w:r w:rsidRPr="00E74574">
        <w:t>реклоузере</w:t>
      </w:r>
      <w:proofErr w:type="spellEnd"/>
      <w:r w:rsidRPr="00E74574">
        <w:t xml:space="preserve"> устанавливаются ограничители перенапряжений (входят в комплект поставки КТП и </w:t>
      </w:r>
      <w:proofErr w:type="spellStart"/>
      <w:r w:rsidRPr="00E74574">
        <w:t>реклоузера</w:t>
      </w:r>
      <w:proofErr w:type="spellEnd"/>
      <w:r w:rsidRPr="00E74574">
        <w:t>).</w:t>
      </w:r>
    </w:p>
    <w:p w:rsidR="00B25B06" w:rsidRPr="00E74574" w:rsidRDefault="00B25B06" w:rsidP="00E74574">
      <w:pPr>
        <w:spacing w:before="120"/>
        <w:ind w:firstLine="720"/>
        <w:jc w:val="both"/>
        <w:rPr>
          <w:bCs/>
          <w:color w:val="FF0000"/>
        </w:rPr>
      </w:pPr>
      <w:r w:rsidRPr="00E74574">
        <w:t xml:space="preserve">Для электроснабжения потребителей электроэнергии производственного комплекса </w:t>
      </w:r>
      <w:r w:rsidRPr="00E74574">
        <w:br/>
      </w:r>
      <w:r w:rsidRPr="00E74574">
        <w:rPr>
          <w:lang w:eastAsia="ja-JP"/>
        </w:rPr>
        <w:t>«Сбор нефти и газа со скважины № 81 Успенского  месторождения»</w:t>
      </w:r>
      <w:r w:rsidRPr="00E74574">
        <w:t xml:space="preserve"> предусматривается установка  наружной комплектной трансформаторной подстанции типа «киоск» на напряжение 10/0,4 </w:t>
      </w:r>
      <w:proofErr w:type="spellStart"/>
      <w:r w:rsidRPr="00E74574">
        <w:t>кВ</w:t>
      </w:r>
      <w:proofErr w:type="spellEnd"/>
      <w:r w:rsidRPr="00E74574">
        <w:t xml:space="preserve"> с воздушным высоковольтным вводом и кабельным низковольтным выводом (ВК).</w:t>
      </w:r>
    </w:p>
    <w:p w:rsidR="00B25B06" w:rsidRPr="00E74574" w:rsidRDefault="00B25B06" w:rsidP="00E74574">
      <w:pPr>
        <w:spacing w:before="120"/>
        <w:ind w:firstLine="720"/>
        <w:jc w:val="both"/>
        <w:rPr>
          <w:bCs/>
        </w:rPr>
      </w:pPr>
      <w:r w:rsidRPr="00E74574">
        <w:t xml:space="preserve">В рамках данной работы предусматривается замена оборудования на ПС 35/6 </w:t>
      </w:r>
      <w:proofErr w:type="spellStart"/>
      <w:r w:rsidRPr="00E74574">
        <w:t>кВ</w:t>
      </w:r>
      <w:proofErr w:type="spellEnd"/>
      <w:r w:rsidRPr="00E74574">
        <w:t xml:space="preserve"> «ЦСП». Отвод земли не требуется.</w:t>
      </w:r>
    </w:p>
    <w:p w:rsidR="00B25B06" w:rsidRPr="00E74574" w:rsidRDefault="00B25B06" w:rsidP="00E74574">
      <w:pPr>
        <w:pStyle w:val="af6"/>
        <w:rPr>
          <w:rFonts w:ascii="Times New Roman" w:hAnsi="Times New Roman"/>
          <w:color w:val="FF0000"/>
          <w:sz w:val="24"/>
          <w:szCs w:val="24"/>
        </w:rPr>
      </w:pPr>
      <w:r w:rsidRPr="00E74574">
        <w:rPr>
          <w:rFonts w:ascii="Times New Roman" w:hAnsi="Times New Roman"/>
          <w:i/>
          <w:sz w:val="24"/>
          <w:szCs w:val="24"/>
          <w:lang w:eastAsia="ja-JP"/>
        </w:rPr>
        <w:t>Трасса кабеля анодного заземления</w:t>
      </w:r>
      <w:r w:rsidRPr="00E74574">
        <w:rPr>
          <w:rFonts w:ascii="Times New Roman" w:hAnsi="Times New Roman"/>
          <w:sz w:val="24"/>
          <w:szCs w:val="24"/>
        </w:rPr>
        <w:t xml:space="preserve">, протяженностью 156,5 м, следует в общем юго-восточном направлении по </w:t>
      </w:r>
      <w:proofErr w:type="spellStart"/>
      <w:r w:rsidRPr="00E74574">
        <w:rPr>
          <w:rFonts w:ascii="Times New Roman" w:hAnsi="Times New Roman"/>
          <w:sz w:val="24"/>
          <w:szCs w:val="24"/>
        </w:rPr>
        <w:t>залесенным</w:t>
      </w:r>
      <w:proofErr w:type="spellEnd"/>
      <w:r w:rsidRPr="00E74574">
        <w:rPr>
          <w:rFonts w:ascii="Times New Roman" w:hAnsi="Times New Roman"/>
          <w:sz w:val="24"/>
          <w:szCs w:val="24"/>
        </w:rPr>
        <w:t xml:space="preserve"> землям. Рельеф равнинный с небольшим перепадом высот от 153,55 м до 159,65 м. Анодное заземление предусмотрено глубинного типа (ГАЗ). ГАЗ-1 состоит из трех заземлителей (анодов). Кабельные выводы от блоков заземлителей заводятся на </w:t>
      </w:r>
      <w:proofErr w:type="spellStart"/>
      <w:r w:rsidRPr="00E74574">
        <w:rPr>
          <w:rFonts w:ascii="Times New Roman" w:hAnsi="Times New Roman"/>
          <w:sz w:val="24"/>
          <w:szCs w:val="24"/>
        </w:rPr>
        <w:t>клеммную</w:t>
      </w:r>
      <w:proofErr w:type="spellEnd"/>
      <w:r w:rsidRPr="00E74574">
        <w:rPr>
          <w:rFonts w:ascii="Times New Roman" w:hAnsi="Times New Roman"/>
          <w:sz w:val="24"/>
          <w:szCs w:val="24"/>
        </w:rPr>
        <w:t xml:space="preserve"> панель контрольно-замерного пункта (КЗП). В качестве КЗП используется стойка КИП</w:t>
      </w:r>
      <w:r w:rsidRPr="00E74574">
        <w:rPr>
          <w:rFonts w:ascii="Times New Roman" w:hAnsi="Times New Roman"/>
          <w:sz w:val="24"/>
          <w:szCs w:val="24"/>
          <w:shd w:val="clear" w:color="auto" w:fill="FFFFFF" w:themeFill="background1"/>
        </w:rPr>
        <w:t>, комплектуемая опознавательным знаком.</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Для защиты проектируемого стального подземного трубопровода от коррозии наряду с изоляционным покрытием </w:t>
      </w:r>
      <w:proofErr w:type="gramStart"/>
      <w:r w:rsidRPr="00E74574">
        <w:rPr>
          <w:rFonts w:ascii="Times New Roman" w:hAnsi="Times New Roman"/>
          <w:sz w:val="24"/>
          <w:szCs w:val="24"/>
        </w:rPr>
        <w:t>предусматривается сплошная катодная поляризация с помощью проектируемой станции катодной защиты СКЗ-1 мощностью 2,0 кВт в районе площадки скважины № 81</w:t>
      </w:r>
      <w:r w:rsidRPr="00E74574">
        <w:rPr>
          <w:rFonts w:ascii="Times New Roman" w:hAnsi="Times New Roman"/>
          <w:color w:val="FF0000"/>
          <w:sz w:val="24"/>
          <w:szCs w:val="24"/>
        </w:rPr>
        <w:t xml:space="preserve"> </w:t>
      </w:r>
      <w:r w:rsidRPr="00E74574">
        <w:rPr>
          <w:rFonts w:ascii="Times New Roman" w:hAnsi="Times New Roman"/>
          <w:sz w:val="24"/>
          <w:szCs w:val="24"/>
        </w:rPr>
        <w:t>Подключение СКЗ-1 к выкидному трубопроводу выполняется</w:t>
      </w:r>
      <w:proofErr w:type="gramEnd"/>
      <w:r w:rsidRPr="00E74574">
        <w:rPr>
          <w:rFonts w:ascii="Times New Roman" w:hAnsi="Times New Roman"/>
          <w:sz w:val="24"/>
          <w:szCs w:val="24"/>
        </w:rPr>
        <w:t xml:space="preserve"> кабелем ВВГ 2х35.</w:t>
      </w:r>
    </w:p>
    <w:p w:rsidR="00B25B06" w:rsidRPr="00E74574" w:rsidRDefault="00B25B06" w:rsidP="00E74574">
      <w:pPr>
        <w:spacing w:before="120"/>
        <w:ind w:firstLine="720"/>
        <w:jc w:val="both"/>
        <w:rPr>
          <w:bCs/>
        </w:rPr>
      </w:pPr>
      <w:r w:rsidRPr="00E74574">
        <w:rPr>
          <w:bCs/>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технологический проезд с разворотными площадками для пожарной техники. Разворотные площадки минимальным размером 15х15 м устраиваются в конце проездов.</w:t>
      </w:r>
    </w:p>
    <w:p w:rsidR="00B25B06" w:rsidRPr="00E74574" w:rsidRDefault="00B25B06" w:rsidP="00E74574">
      <w:pPr>
        <w:pStyle w:val="af6"/>
        <w:rPr>
          <w:rFonts w:ascii="Times New Roman" w:hAnsi="Times New Roman"/>
          <w:bCs w:val="0"/>
          <w:sz w:val="24"/>
          <w:szCs w:val="24"/>
        </w:rPr>
      </w:pPr>
      <w:r w:rsidRPr="00E74574">
        <w:rPr>
          <w:rFonts w:ascii="Times New Roman" w:hAnsi="Times New Roman"/>
          <w:bCs w:val="0"/>
          <w:sz w:val="24"/>
          <w:szCs w:val="24"/>
        </w:rPr>
        <w:t xml:space="preserve">Конструкция технологических проездов разработана в соответствии с требованиями ст.98 п.6 ФЗ № 123 и представляет спланированную поверхность в увязке с существующим рельефом, шириной 6,5 м, укрепленную </w:t>
      </w:r>
      <w:proofErr w:type="spellStart"/>
      <w:r w:rsidRPr="00E74574">
        <w:rPr>
          <w:rFonts w:ascii="Times New Roman" w:hAnsi="Times New Roman"/>
          <w:bCs w:val="0"/>
          <w:sz w:val="24"/>
          <w:szCs w:val="24"/>
        </w:rPr>
        <w:t>грунтощебнем</w:t>
      </w:r>
      <w:proofErr w:type="spellEnd"/>
      <w:r w:rsidRPr="00E74574">
        <w:rPr>
          <w:rFonts w:ascii="Times New Roman" w:hAnsi="Times New Roman"/>
          <w:bCs w:val="0"/>
          <w:sz w:val="24"/>
          <w:szCs w:val="24"/>
        </w:rPr>
        <w:t xml:space="preserve"> и имеющую серповидный профиль, который обеспечивает естественный отвод поверхностных вод. Принятая расчетная скорость движения транспорта 15 км/ч.</w:t>
      </w:r>
    </w:p>
    <w:p w:rsidR="00217956" w:rsidRPr="00E74574" w:rsidRDefault="00A838AE" w:rsidP="00E74574">
      <w:pPr>
        <w:pStyle w:val="af6"/>
        <w:rPr>
          <w:rFonts w:ascii="Times New Roman" w:hAnsi="Times New Roman"/>
          <w:sz w:val="24"/>
          <w:szCs w:val="24"/>
        </w:rPr>
      </w:pPr>
      <w:r w:rsidRPr="00E74574">
        <w:rPr>
          <w:rFonts w:ascii="Times New Roman" w:hAnsi="Times New Roman"/>
          <w:bCs w:val="0"/>
          <w:sz w:val="24"/>
          <w:szCs w:val="24"/>
        </w:rPr>
        <w:t xml:space="preserve"> </w:t>
      </w:r>
      <w:r w:rsidR="00217956" w:rsidRPr="00E74574">
        <w:rPr>
          <w:rFonts w:ascii="Times New Roman" w:hAnsi="Times New Roman"/>
          <w:sz w:val="24"/>
          <w:szCs w:val="24"/>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Конструкция подъездов разработана в соответствии с требованиями ст.98 п.6 ФЗ№ 123 и представлена спланированной поверхностью шириной 6,50 м, укрепленной </w:t>
      </w:r>
      <w:proofErr w:type="spellStart"/>
      <w:r w:rsidRPr="00E74574">
        <w:rPr>
          <w:rFonts w:ascii="Times New Roman" w:hAnsi="Times New Roman"/>
          <w:sz w:val="24"/>
          <w:szCs w:val="24"/>
        </w:rPr>
        <w:t>грунто</w:t>
      </w:r>
      <w:proofErr w:type="spellEnd"/>
      <w:r w:rsidRPr="00E74574">
        <w:rPr>
          <w:rFonts w:ascii="Times New Roman" w:hAnsi="Times New Roman"/>
          <w:sz w:val="24"/>
          <w:szCs w:val="24"/>
        </w:rPr>
        <w:t>-щебнем, имеющим серповидный профиль, обеспечивающий естественный отвод поверхностных вод. Ширина проезжей части 4,50 м, ширина обочин 1,00 м, толщиной – 0,25 м.</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Поверхность проезда укреплена </w:t>
      </w:r>
      <w:proofErr w:type="spellStart"/>
      <w:r w:rsidRPr="00E74574">
        <w:rPr>
          <w:rFonts w:ascii="Times New Roman" w:hAnsi="Times New Roman"/>
          <w:sz w:val="24"/>
          <w:szCs w:val="24"/>
        </w:rPr>
        <w:t>грунто</w:t>
      </w:r>
      <w:proofErr w:type="spellEnd"/>
      <w:r w:rsidRPr="00E74574">
        <w:rPr>
          <w:rFonts w:ascii="Times New Roman" w:hAnsi="Times New Roman"/>
          <w:sz w:val="24"/>
          <w:szCs w:val="24"/>
        </w:rPr>
        <w:t>-щебнем и спрофилирована для обеспечения отвода воды.</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Подъезд до проектного противопожарного проезда осуществляется по существующей полевой автодороге.</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Площадь территории для проезда пожарной техники к площадке скважины № 81 составляет – 1041,00 м</w:t>
      </w:r>
      <w:proofErr w:type="gramStart"/>
      <w:r w:rsidRPr="00E74574">
        <w:rPr>
          <w:rFonts w:ascii="Times New Roman" w:hAnsi="Times New Roman"/>
          <w:sz w:val="24"/>
          <w:szCs w:val="24"/>
          <w:vertAlign w:val="superscript"/>
        </w:rPr>
        <w:t>2</w:t>
      </w:r>
      <w:proofErr w:type="gramEnd"/>
      <w:r w:rsidRPr="00E74574">
        <w:rPr>
          <w:rFonts w:ascii="Times New Roman" w:hAnsi="Times New Roman"/>
          <w:sz w:val="24"/>
          <w:szCs w:val="24"/>
        </w:rPr>
        <w:t>.</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lastRenderedPageBreak/>
        <w:t>Площадь территории для проезда пожарной техники к площадке дренажной емкости на узле приема ОУ от скважины № 81 составляет – 538,00 м</w:t>
      </w:r>
      <w:proofErr w:type="gramStart"/>
      <w:r w:rsidRPr="00E74574">
        <w:rPr>
          <w:rFonts w:ascii="Times New Roman" w:hAnsi="Times New Roman"/>
          <w:sz w:val="24"/>
          <w:szCs w:val="24"/>
          <w:vertAlign w:val="superscript"/>
        </w:rPr>
        <w:t>2</w:t>
      </w:r>
      <w:proofErr w:type="gramEnd"/>
      <w:r w:rsidRPr="00E74574">
        <w:rPr>
          <w:rFonts w:ascii="Times New Roman" w:hAnsi="Times New Roman"/>
          <w:sz w:val="24"/>
          <w:szCs w:val="24"/>
        </w:rPr>
        <w:t>.</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Прочный и водоустойчивый слой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получают путем технологических операций, главными из которых являются перемешивание и уплотнение. Только после надлежащего перемешивания составляющих и уплотнения грунтощебеночной смеси до максимальной плотности можно получить грунтощебеночный слой требуемой прочности.</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Перемешивание составляющих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может быть произведено в стационарных смесителях, а также непосредственно на дороге в передвижных смесительных машинах. При этом следует иметь в виду, что качество смешения при различных способах будет различным. Поэтому способ перемешивания выбирается в зависимости от требований, предъявляемых к однородности смеси, а также от сроков строительства и наличия машин и механизмов в дорожно-строительной организации.</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Прочность грунтощебеночных слоев существенно зависит от прочности нижних слоев и грунтового основания. Поэтому подготовка грунтового основания и устройство нижних слоев покрытия должно производиться очень тщательно.</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Для устройства слоя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может быть использован грунт полотна дороги или грунт резерва. Если между окончанием отсыпки земляного полотна и началом работ по устройству грунтощебеночного слоя имеется продолжительный разрыв, то более рациональным способом является использование грунта резерва.</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Лучшим способом при смешении на дороге является устройство </w:t>
      </w:r>
      <w:proofErr w:type="spellStart"/>
      <w:r w:rsidRPr="00E74574">
        <w:rPr>
          <w:rFonts w:ascii="Times New Roman" w:hAnsi="Times New Roman"/>
          <w:sz w:val="24"/>
          <w:szCs w:val="24"/>
        </w:rPr>
        <w:t>бескорытного</w:t>
      </w:r>
      <w:proofErr w:type="spellEnd"/>
      <w:r w:rsidRPr="00E74574">
        <w:rPr>
          <w:rFonts w:ascii="Times New Roman" w:hAnsi="Times New Roman"/>
          <w:sz w:val="24"/>
          <w:szCs w:val="24"/>
        </w:rPr>
        <w:t xml:space="preserve"> профиля, который обеспечивает лучшую работу машин и механизмов, а также облегчает движение автотранспорта. Наличие же корыта в дождливые периоды затрудняет сток воды и высушивание грунта.</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Состав грунтощебеночной смеси устанавливается в лаборатории.</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После перемешивания составляющих грунтощебеночную смесь разравнивают и уплотняют </w:t>
      </w:r>
      <w:proofErr w:type="spellStart"/>
      <w:r w:rsidRPr="00E74574">
        <w:rPr>
          <w:rFonts w:ascii="Times New Roman" w:hAnsi="Times New Roman"/>
          <w:sz w:val="24"/>
          <w:szCs w:val="24"/>
        </w:rPr>
        <w:t>пневмокатками</w:t>
      </w:r>
      <w:proofErr w:type="spellEnd"/>
      <w:r w:rsidRPr="00E74574">
        <w:rPr>
          <w:rFonts w:ascii="Times New Roman" w:hAnsi="Times New Roman"/>
          <w:sz w:val="24"/>
          <w:szCs w:val="24"/>
        </w:rPr>
        <w:t xml:space="preserve"> или </w:t>
      </w:r>
      <w:proofErr w:type="spellStart"/>
      <w:r w:rsidRPr="00E74574">
        <w:rPr>
          <w:rFonts w:ascii="Times New Roman" w:hAnsi="Times New Roman"/>
          <w:sz w:val="24"/>
          <w:szCs w:val="24"/>
        </w:rPr>
        <w:t>виброкатками</w:t>
      </w:r>
      <w:proofErr w:type="spellEnd"/>
      <w:r w:rsidRPr="00E74574">
        <w:rPr>
          <w:rFonts w:ascii="Times New Roman" w:hAnsi="Times New Roman"/>
          <w:sz w:val="24"/>
          <w:szCs w:val="24"/>
        </w:rPr>
        <w:t>.</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При уплотнении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следует обеспечить надлежащие упоры со стороны обочин. Затем производить равномерное уплотнение слоя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по всей ширине проезжей части, двигаясь от краев к середине. Количество проходов катка по одному следу устанавливается в лаборатории.</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Грунтощебеночные слои очень эффективно </w:t>
      </w:r>
      <w:proofErr w:type="spellStart"/>
      <w:r w:rsidRPr="00E74574">
        <w:rPr>
          <w:rFonts w:ascii="Times New Roman" w:hAnsi="Times New Roman"/>
          <w:sz w:val="24"/>
          <w:szCs w:val="24"/>
        </w:rPr>
        <w:t>доуплотняются</w:t>
      </w:r>
      <w:proofErr w:type="spellEnd"/>
      <w:r w:rsidRPr="00E74574">
        <w:rPr>
          <w:rFonts w:ascii="Times New Roman" w:hAnsi="Times New Roman"/>
          <w:sz w:val="24"/>
          <w:szCs w:val="24"/>
        </w:rPr>
        <w:t xml:space="preserve"> и формируются под воздействием автомобильного движения. Поэтому, для повышения качества покрытия и сокращения работы катков рекомендуется открывать для автомобильного движения законченные участки грунтощебеночных слоев. При этом должно проводиться тщательное регулирование движения для равномерного наката слоя по всей ширине. Во влажную погоду, при повышенной влажности грунта, движение должно быть закрыто.</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В период производства работ необходимо следить за правильностью выполнения технологических операций. </w:t>
      </w:r>
      <w:proofErr w:type="gramStart"/>
      <w:r w:rsidRPr="00E74574">
        <w:rPr>
          <w:rFonts w:ascii="Times New Roman" w:hAnsi="Times New Roman"/>
          <w:sz w:val="24"/>
          <w:szCs w:val="24"/>
        </w:rPr>
        <w:t xml:space="preserve">При этом не допускается укладка слоя на неуплотненное основание; избыток органического вяжущего в смеси; уплотнение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при избыточной или недостаточной влажности грунта; оставление слоев из неукрепленного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без защитного слоя в период осенней и весенней распутицы; применение щебня размером крупнее 2/3 толщины слоя в плотном теле; неравномерное распределение составляющих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в объеме материала.</w:t>
      </w:r>
      <w:proofErr w:type="gramEnd"/>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При постройке грунтощебеночных слоев производится постоянный </w:t>
      </w:r>
      <w:proofErr w:type="gramStart"/>
      <w:r w:rsidRPr="00E74574">
        <w:rPr>
          <w:rFonts w:ascii="Times New Roman" w:hAnsi="Times New Roman"/>
          <w:sz w:val="24"/>
          <w:szCs w:val="24"/>
        </w:rPr>
        <w:t>контроль за</w:t>
      </w:r>
      <w:proofErr w:type="gramEnd"/>
      <w:r w:rsidRPr="00E74574">
        <w:rPr>
          <w:rFonts w:ascii="Times New Roman" w:hAnsi="Times New Roman"/>
          <w:sz w:val="24"/>
          <w:szCs w:val="24"/>
        </w:rPr>
        <w:t xml:space="preserve"> основными технологическими операциями, имеющий целью выполнение слоя в строгом </w:t>
      </w:r>
      <w:r w:rsidRPr="00E74574">
        <w:rPr>
          <w:rFonts w:ascii="Times New Roman" w:hAnsi="Times New Roman"/>
          <w:sz w:val="24"/>
          <w:szCs w:val="24"/>
        </w:rPr>
        <w:lastRenderedPageBreak/>
        <w:t>соответствии с требованиями проекта и технических условий, для достижения, в конечном счете, прочного и устойчивого слоя дорожной одежды.</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Перед устройством грунтощебеночного слоя определяется плотность и влажность грунта с помощью прибора Ковалева. Пробы отбираются через каждые 100 м по три пробы на поперечнике. По данным измерений вычисляются коэффициенты уплотнения, величина которых должна быть не менее 0,98.</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Во время перемешивания грунта со щебнем контролируется равномерность распределения щебня в массе грунтощебеночной смеси. Пробы отбираются через каждые 100 м в трех точках по поперечнику весом 2,50-3,00 кг. Затем производится «мокрый» рассев через сито 5 мм. Остаток на сите 5 мм характеризует содержание щебня в пробе: отклонения в содержании щебня от нормы должны быть в пределах ±10 % по весу.</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 xml:space="preserve">По окончанию уплотнения, грунтощебеночного слоя производится контроль плотности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Плотность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определяется по методу лунок двумя способами: способом замещения песком и способом замещения водой. Первый способ известен на производстве давно, но он отличается малой точностью измерений. Второй способ является новым. По этому способу стенки лунок покрываются тонким слоем нитрокраски или тонкой высокоэластичной резиной и в лунки заливается вода с помощью специального насоса. Отклонение плотности </w:t>
      </w:r>
      <w:proofErr w:type="spellStart"/>
      <w:r w:rsidRPr="00E74574">
        <w:rPr>
          <w:rFonts w:ascii="Times New Roman" w:hAnsi="Times New Roman"/>
          <w:sz w:val="24"/>
          <w:szCs w:val="24"/>
        </w:rPr>
        <w:t>грунтощебня</w:t>
      </w:r>
      <w:proofErr w:type="spellEnd"/>
      <w:r w:rsidRPr="00E74574">
        <w:rPr>
          <w:rFonts w:ascii="Times New Roman" w:hAnsi="Times New Roman"/>
          <w:sz w:val="24"/>
          <w:szCs w:val="24"/>
        </w:rPr>
        <w:t xml:space="preserve"> от проектной нормы должно составлять ± 0,04 г/см</w:t>
      </w:r>
      <w:r w:rsidRPr="00E74574">
        <w:rPr>
          <w:rFonts w:ascii="Times New Roman" w:hAnsi="Times New Roman"/>
          <w:sz w:val="24"/>
          <w:szCs w:val="24"/>
          <w:vertAlign w:val="superscript"/>
        </w:rPr>
        <w:t>3</w:t>
      </w:r>
      <w:r w:rsidRPr="00E74574">
        <w:rPr>
          <w:rFonts w:ascii="Times New Roman" w:hAnsi="Times New Roman"/>
          <w:sz w:val="24"/>
          <w:szCs w:val="24"/>
        </w:rPr>
        <w:t>.</w:t>
      </w:r>
    </w:p>
    <w:p w:rsidR="00B25B06" w:rsidRPr="00E74574" w:rsidRDefault="00B25B06" w:rsidP="00E74574">
      <w:pPr>
        <w:pStyle w:val="af6"/>
        <w:rPr>
          <w:rFonts w:ascii="Times New Roman" w:hAnsi="Times New Roman"/>
          <w:sz w:val="24"/>
          <w:szCs w:val="24"/>
        </w:rPr>
      </w:pPr>
      <w:r w:rsidRPr="00E74574">
        <w:rPr>
          <w:rFonts w:ascii="Times New Roman" w:hAnsi="Times New Roman"/>
          <w:sz w:val="24"/>
          <w:szCs w:val="24"/>
        </w:rPr>
        <w:t>После окончания уплотнения слоя производится контроль толщины и ширины слоя. Допускаемые нормы отклонения от проектных величин такие же, как и для других слоев покрытий и оснований.</w:t>
      </w:r>
    </w:p>
    <w:p w:rsidR="00B25B06" w:rsidRPr="00E74574" w:rsidRDefault="00B25B06" w:rsidP="00E74574">
      <w:pPr>
        <w:ind w:firstLine="709"/>
      </w:pPr>
      <w:r w:rsidRPr="00E74574">
        <w:t>Все записи по контролю технологического процесса строительства грунтощебеночного основания ведутся в журнале производства работ, который систематически проверяется заказчиком</w:t>
      </w:r>
    </w:p>
    <w:p w:rsidR="002B2692" w:rsidRPr="008545D1" w:rsidRDefault="009B718D" w:rsidP="00B25B06">
      <w:pPr>
        <w:pStyle w:val="8"/>
        <w:jc w:val="center"/>
        <w:rPr>
          <w:b/>
        </w:rPr>
      </w:pPr>
      <w:r w:rsidRPr="008545D1">
        <w:rPr>
          <w:b/>
        </w:rPr>
        <w:t>Описание технологической схемы</w:t>
      </w:r>
      <w:bookmarkEnd w:id="1"/>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Организационно-технологические схемы возведения зданий и сооружений и методы производства работ даны с учетом особенностей, которые оказывают непосредственное влияние на сроки ст</w:t>
      </w:r>
      <w:bookmarkStart w:id="2" w:name="_Hlt111436108"/>
      <w:bookmarkEnd w:id="2"/>
      <w:r w:rsidRPr="00E74574">
        <w:rPr>
          <w:rFonts w:ascii="Times New Roman" w:hAnsi="Times New Roman"/>
          <w:sz w:val="24"/>
          <w:szCs w:val="24"/>
        </w:rPr>
        <w:t>роительно-монтажных работ.</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При строительстве площадочных сооружений принята организационно-технологическая схема на основе применения узлового метода.</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При строительстве нефтепровода принята полевая (трассовая) схема выполнения сварочно-монтажных работ.</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277DB6" w:rsidRPr="00E74574" w:rsidRDefault="00277DB6" w:rsidP="00E74574">
      <w:pPr>
        <w:spacing w:before="120"/>
        <w:ind w:firstLine="709"/>
        <w:jc w:val="both"/>
        <w:rPr>
          <w:bCs/>
        </w:rPr>
      </w:pPr>
      <w:r w:rsidRPr="00E74574">
        <w:rPr>
          <w:bCs/>
        </w:rPr>
        <w:t>В соответствии с заданием на проектирование по объекту «Сбор нефти и газа со скважины № 81 Успенского месторождения» проектными решениями предусматривается:</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обустройство устья добывающей скважины № 81;</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установка УДХ на устье скважины № 81;</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 xml:space="preserve">прокладка выкидного трубопровода от скважины № 81 до точки подключения к существующему сборному нефтепроводу АГЗУ-1 </w:t>
      </w:r>
      <w:proofErr w:type="spellStart"/>
      <w:r w:rsidRPr="00E74574">
        <w:rPr>
          <w:rFonts w:ascii="Times New Roman" w:hAnsi="Times New Roman"/>
          <w:sz w:val="24"/>
          <w:szCs w:val="24"/>
        </w:rPr>
        <w:t>Гнездинского</w:t>
      </w:r>
      <w:proofErr w:type="spellEnd"/>
      <w:r w:rsidRPr="00E74574">
        <w:rPr>
          <w:rFonts w:ascii="Times New Roman" w:hAnsi="Times New Roman"/>
          <w:sz w:val="24"/>
          <w:szCs w:val="24"/>
        </w:rPr>
        <w:t xml:space="preserve"> месторождения – АГЗУ-5 </w:t>
      </w:r>
      <w:proofErr w:type="spellStart"/>
      <w:r w:rsidRPr="00E74574">
        <w:rPr>
          <w:rFonts w:ascii="Times New Roman" w:hAnsi="Times New Roman"/>
          <w:sz w:val="24"/>
          <w:szCs w:val="24"/>
        </w:rPr>
        <w:t>Радаевского</w:t>
      </w:r>
      <w:proofErr w:type="spellEnd"/>
      <w:r w:rsidRPr="00E74574">
        <w:rPr>
          <w:rFonts w:ascii="Times New Roman" w:hAnsi="Times New Roman"/>
          <w:sz w:val="24"/>
          <w:szCs w:val="24"/>
        </w:rPr>
        <w:t xml:space="preserve"> месторождения;</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t>строительство камеры пуска очистных устройств (ОУ) МКПУ-1 со сбросом дренажа в проектируемую дренажную емкость ДЕ-1;</w:t>
      </w:r>
    </w:p>
    <w:p w:rsidR="00277DB6" w:rsidRPr="00E74574" w:rsidRDefault="00277DB6" w:rsidP="00E74574">
      <w:pPr>
        <w:pStyle w:val="a"/>
        <w:rPr>
          <w:rFonts w:ascii="Times New Roman" w:hAnsi="Times New Roman"/>
          <w:sz w:val="24"/>
          <w:szCs w:val="24"/>
        </w:rPr>
      </w:pPr>
      <w:r w:rsidRPr="00E74574">
        <w:rPr>
          <w:rFonts w:ascii="Times New Roman" w:hAnsi="Times New Roman"/>
          <w:sz w:val="24"/>
          <w:szCs w:val="24"/>
        </w:rPr>
        <w:lastRenderedPageBreak/>
        <w:t>строительство камеры приема очистных устройств (ОУ) МКПР-1 со сбросом дренажа в проектируемую дренажную емкость ДЕ-2;</w:t>
      </w:r>
    </w:p>
    <w:p w:rsidR="00277DB6" w:rsidRPr="00E74574" w:rsidRDefault="00277DB6" w:rsidP="00E74574">
      <w:pPr>
        <w:pStyle w:val="a"/>
        <w:rPr>
          <w:rFonts w:ascii="Times New Roman" w:eastAsia="Calibri" w:hAnsi="Times New Roman"/>
          <w:sz w:val="24"/>
          <w:szCs w:val="24"/>
        </w:rPr>
      </w:pPr>
      <w:r w:rsidRPr="00E74574">
        <w:rPr>
          <w:rFonts w:ascii="Times New Roman" w:hAnsi="Times New Roman"/>
          <w:sz w:val="24"/>
          <w:szCs w:val="24"/>
        </w:rPr>
        <w:t xml:space="preserve">установка средств </w:t>
      </w:r>
      <w:proofErr w:type="gramStart"/>
      <w:r w:rsidRPr="00E74574">
        <w:rPr>
          <w:rFonts w:ascii="Times New Roman" w:hAnsi="Times New Roman"/>
          <w:sz w:val="24"/>
          <w:szCs w:val="24"/>
        </w:rPr>
        <w:t>контроля за</w:t>
      </w:r>
      <w:proofErr w:type="gramEnd"/>
      <w:r w:rsidRPr="00E74574">
        <w:rPr>
          <w:rFonts w:ascii="Times New Roman" w:hAnsi="Times New Roman"/>
          <w:sz w:val="24"/>
          <w:szCs w:val="24"/>
        </w:rPr>
        <w:t xml:space="preserve"> коррозией для скважины № 81.</w:t>
      </w:r>
    </w:p>
    <w:p w:rsidR="00277DB6" w:rsidRPr="00E74574" w:rsidRDefault="00277DB6" w:rsidP="00E74574">
      <w:pPr>
        <w:pStyle w:val="af6"/>
        <w:rPr>
          <w:rFonts w:ascii="Times New Roman" w:hAnsi="Times New Roman"/>
          <w:sz w:val="24"/>
          <w:szCs w:val="24"/>
        </w:rPr>
      </w:pPr>
      <w:r w:rsidRPr="00E74574">
        <w:rPr>
          <w:rFonts w:ascii="Times New Roman" w:hAnsi="Times New Roman"/>
          <w:sz w:val="24"/>
          <w:szCs w:val="24"/>
        </w:rPr>
        <w:t>В соответствии с заданием на проектирование предусматривается выделение четырех этапов организации работ по строительству сооружений по объекту «Сбор нефти и газа со скважины № 81 Успенского месторождения»:</w:t>
      </w:r>
    </w:p>
    <w:p w:rsidR="00277DB6" w:rsidRPr="00E74574" w:rsidRDefault="00277DB6" w:rsidP="00E74574">
      <w:pPr>
        <w:pStyle w:val="a"/>
        <w:numPr>
          <w:ilvl w:val="0"/>
          <w:numId w:val="23"/>
        </w:numPr>
        <w:rPr>
          <w:rFonts w:ascii="Times New Roman" w:hAnsi="Times New Roman"/>
          <w:sz w:val="24"/>
          <w:szCs w:val="24"/>
        </w:rPr>
      </w:pPr>
      <w:r w:rsidRPr="00E74574">
        <w:rPr>
          <w:rFonts w:ascii="Times New Roman" w:hAnsi="Times New Roman"/>
          <w:sz w:val="24"/>
          <w:szCs w:val="24"/>
        </w:rPr>
        <w:t>Строительство выкидного трубопровода от скважины № 81.</w:t>
      </w:r>
    </w:p>
    <w:p w:rsidR="00277DB6" w:rsidRPr="00E74574" w:rsidRDefault="00277DB6" w:rsidP="00E74574">
      <w:pPr>
        <w:pStyle w:val="a"/>
        <w:numPr>
          <w:ilvl w:val="0"/>
          <w:numId w:val="23"/>
        </w:numPr>
        <w:rPr>
          <w:rFonts w:ascii="Times New Roman" w:hAnsi="Times New Roman"/>
          <w:sz w:val="24"/>
          <w:szCs w:val="24"/>
        </w:rPr>
      </w:pPr>
      <w:r w:rsidRPr="00E74574">
        <w:rPr>
          <w:rFonts w:ascii="Times New Roman" w:hAnsi="Times New Roman"/>
          <w:sz w:val="24"/>
          <w:szCs w:val="24"/>
        </w:rPr>
        <w:t xml:space="preserve"> Строительство системы электроснабжения скважины № 81.</w:t>
      </w:r>
    </w:p>
    <w:p w:rsidR="00277DB6" w:rsidRPr="00E74574" w:rsidRDefault="00277DB6" w:rsidP="00E74574">
      <w:pPr>
        <w:pStyle w:val="a"/>
        <w:numPr>
          <w:ilvl w:val="0"/>
          <w:numId w:val="23"/>
        </w:numPr>
        <w:rPr>
          <w:rFonts w:ascii="Times New Roman" w:hAnsi="Times New Roman"/>
          <w:sz w:val="24"/>
          <w:szCs w:val="24"/>
        </w:rPr>
      </w:pPr>
      <w:r w:rsidRPr="00E74574">
        <w:rPr>
          <w:rFonts w:ascii="Times New Roman" w:hAnsi="Times New Roman"/>
          <w:sz w:val="24"/>
          <w:szCs w:val="24"/>
        </w:rPr>
        <w:t xml:space="preserve"> Строительство площадки скважины № 81.</w:t>
      </w:r>
    </w:p>
    <w:p w:rsidR="00C97E87" w:rsidRPr="00E74574" w:rsidRDefault="00277DB6" w:rsidP="00E74574">
      <w:pPr>
        <w:pStyle w:val="a"/>
        <w:numPr>
          <w:ilvl w:val="0"/>
          <w:numId w:val="23"/>
        </w:numPr>
        <w:rPr>
          <w:rFonts w:ascii="Times New Roman" w:hAnsi="Times New Roman"/>
          <w:sz w:val="24"/>
          <w:szCs w:val="24"/>
        </w:rPr>
      </w:pPr>
      <w:r w:rsidRPr="00E74574">
        <w:rPr>
          <w:rFonts w:ascii="Times New Roman" w:hAnsi="Times New Roman"/>
          <w:sz w:val="24"/>
          <w:szCs w:val="24"/>
        </w:rPr>
        <w:t>Строительство технологического проезда к сооружениям скважины № 81</w:t>
      </w:r>
      <w:r w:rsidR="00C97E87" w:rsidRPr="00E74574">
        <w:rPr>
          <w:rFonts w:ascii="Times New Roman" w:hAnsi="Times New Roman"/>
          <w:sz w:val="24"/>
          <w:szCs w:val="24"/>
        </w:rPr>
        <w:t>.</w:t>
      </w:r>
    </w:p>
    <w:p w:rsidR="006A3B7A" w:rsidRPr="00786A12" w:rsidRDefault="0015000D" w:rsidP="00A612A6">
      <w:pPr>
        <w:pStyle w:val="9"/>
        <w:jc w:val="center"/>
        <w:rPr>
          <w:rFonts w:ascii="Times New Roman" w:hAnsi="Times New Roman" w:cs="Times New Roman"/>
          <w:b/>
          <w:i/>
          <w:sz w:val="24"/>
          <w:szCs w:val="24"/>
        </w:rPr>
      </w:pPr>
      <w:r>
        <w:rPr>
          <w:rFonts w:ascii="Times New Roman" w:hAnsi="Times New Roman" w:cs="Times New Roman"/>
          <w:b/>
          <w:i/>
          <w:sz w:val="24"/>
          <w:szCs w:val="24"/>
        </w:rPr>
        <w:t>Технологические трубопроводы</w:t>
      </w:r>
    </w:p>
    <w:p w:rsidR="0015000D" w:rsidRPr="00E74574" w:rsidRDefault="0015000D" w:rsidP="0015000D">
      <w:pPr>
        <w:pStyle w:val="af6"/>
        <w:rPr>
          <w:rFonts w:ascii="Times New Roman" w:hAnsi="Times New Roman"/>
          <w:sz w:val="24"/>
          <w:szCs w:val="24"/>
        </w:rPr>
      </w:pPr>
      <w:bookmarkStart w:id="3" w:name="_Toc509486707"/>
      <w:bookmarkStart w:id="4" w:name="_Toc521488079"/>
      <w:bookmarkStart w:id="5" w:name="_Toc536111378"/>
      <w:bookmarkStart w:id="6" w:name="_Toc353706"/>
      <w:bookmarkStart w:id="7" w:name="_Toc1986335"/>
      <w:r w:rsidRPr="00E74574">
        <w:rPr>
          <w:rFonts w:ascii="Times New Roman" w:hAnsi="Times New Roman"/>
          <w:sz w:val="24"/>
          <w:szCs w:val="24"/>
        </w:rPr>
        <w:t>Строительство и монтаж технологических трубопроводов предусматривается в соответствии с 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15000D" w:rsidRPr="00E74574" w:rsidRDefault="0015000D" w:rsidP="0015000D">
      <w:pPr>
        <w:pStyle w:val="af6"/>
        <w:rPr>
          <w:rFonts w:ascii="Times New Roman" w:hAnsi="Times New Roman"/>
          <w:sz w:val="24"/>
          <w:szCs w:val="24"/>
        </w:rPr>
      </w:pPr>
      <w:r w:rsidRPr="00E74574">
        <w:rPr>
          <w:rFonts w:ascii="Times New Roman" w:hAnsi="Times New Roman"/>
          <w:sz w:val="24"/>
          <w:szCs w:val="24"/>
        </w:rPr>
        <w:t>Характеристика технологических трубопроводов, способ прокладки, величина давления испытания на прочность и</w:t>
      </w:r>
      <w:r w:rsidRPr="00E74574">
        <w:rPr>
          <w:rFonts w:ascii="Times New Roman" w:hAnsi="Times New Roman"/>
          <w:color w:val="0000FF"/>
          <w:sz w:val="24"/>
          <w:szCs w:val="24"/>
        </w:rPr>
        <w:t xml:space="preserve"> </w:t>
      </w:r>
      <w:r w:rsidRPr="00E74574">
        <w:rPr>
          <w:rFonts w:ascii="Times New Roman" w:hAnsi="Times New Roman"/>
          <w:sz w:val="24"/>
          <w:szCs w:val="24"/>
        </w:rPr>
        <w:t>плотность, процент контроля сварных соединений физическими методами в соответствии с ГОСТ</w:t>
      </w:r>
      <w:r w:rsidR="00E74574">
        <w:rPr>
          <w:rFonts w:ascii="Times New Roman" w:hAnsi="Times New Roman"/>
          <w:sz w:val="24"/>
          <w:szCs w:val="24"/>
        </w:rPr>
        <w:t> 32569-2013 приведены в таблице:</w:t>
      </w:r>
    </w:p>
    <w:p w:rsidR="0015000D" w:rsidRPr="00E74574" w:rsidRDefault="0015000D" w:rsidP="00E74574">
      <w:pPr>
        <w:spacing w:before="120"/>
        <w:rPr>
          <w:i/>
        </w:rPr>
      </w:pPr>
      <w:r w:rsidRPr="00E74574">
        <w:rPr>
          <w:i/>
        </w:rPr>
        <w:t>Характеристика технологических трубопроводов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4"/>
        <w:gridCol w:w="2855"/>
        <w:gridCol w:w="2542"/>
      </w:tblGrid>
      <w:tr w:rsidR="0015000D" w:rsidRPr="00E74574" w:rsidTr="00734613">
        <w:trPr>
          <w:cantSplit/>
          <w:trHeight w:hRule="exact" w:val="512"/>
          <w:tblHeader/>
          <w:jc w:val="center"/>
        </w:trPr>
        <w:tc>
          <w:tcPr>
            <w:tcW w:w="4444" w:type="dxa"/>
            <w:vAlign w:val="center"/>
          </w:tcPr>
          <w:p w:rsidR="0015000D" w:rsidRPr="00E74574" w:rsidRDefault="0015000D" w:rsidP="00E74574">
            <w:pPr>
              <w:jc w:val="center"/>
              <w:rPr>
                <w:b/>
                <w:snapToGrid w:val="0"/>
              </w:rPr>
            </w:pPr>
            <w:r w:rsidRPr="00E74574">
              <w:rPr>
                <w:b/>
                <w:snapToGrid w:val="0"/>
              </w:rPr>
              <w:t>Наименование параметра</w:t>
            </w:r>
          </w:p>
        </w:tc>
        <w:tc>
          <w:tcPr>
            <w:tcW w:w="5693" w:type="dxa"/>
            <w:gridSpan w:val="2"/>
            <w:tcBorders>
              <w:right w:val="single" w:sz="4" w:space="0" w:color="auto"/>
            </w:tcBorders>
            <w:vAlign w:val="center"/>
          </w:tcPr>
          <w:p w:rsidR="0015000D" w:rsidRPr="00E74574" w:rsidRDefault="0015000D" w:rsidP="00E74574">
            <w:pPr>
              <w:jc w:val="center"/>
              <w:rPr>
                <w:b/>
                <w:snapToGrid w:val="0"/>
              </w:rPr>
            </w:pPr>
            <w:r w:rsidRPr="00E74574">
              <w:rPr>
                <w:b/>
                <w:snapToGrid w:val="0"/>
              </w:rPr>
              <w:t>Значение параметра</w:t>
            </w:r>
          </w:p>
        </w:tc>
      </w:tr>
      <w:tr w:rsidR="0015000D" w:rsidRPr="00E74574" w:rsidTr="00734613">
        <w:trPr>
          <w:cantSplit/>
          <w:tblHeader/>
          <w:jc w:val="center"/>
        </w:trPr>
        <w:tc>
          <w:tcPr>
            <w:tcW w:w="4444" w:type="dxa"/>
          </w:tcPr>
          <w:p w:rsidR="0015000D" w:rsidRPr="00E74574" w:rsidRDefault="0015000D" w:rsidP="00E74574">
            <w:pPr>
              <w:spacing w:before="120"/>
              <w:rPr>
                <w:snapToGrid w:val="0"/>
              </w:rPr>
            </w:pPr>
            <w:r w:rsidRPr="00E74574">
              <w:rPr>
                <w:snapToGrid w:val="0"/>
              </w:rPr>
              <w:t>Назначение трубопровода</w:t>
            </w:r>
          </w:p>
        </w:tc>
        <w:tc>
          <w:tcPr>
            <w:tcW w:w="3033" w:type="dxa"/>
            <w:vAlign w:val="center"/>
          </w:tcPr>
          <w:p w:rsidR="0015000D" w:rsidRPr="00E74574" w:rsidRDefault="0015000D" w:rsidP="00E74574">
            <w:pPr>
              <w:spacing w:before="120"/>
              <w:ind w:left="-108" w:right="-108"/>
              <w:jc w:val="center"/>
              <w:rPr>
                <w:snapToGrid w:val="0"/>
              </w:rPr>
            </w:pPr>
            <w:r w:rsidRPr="00E74574">
              <w:rPr>
                <w:snapToGrid w:val="0"/>
              </w:rPr>
              <w:t>Дренажные трубопроводы</w:t>
            </w:r>
          </w:p>
        </w:tc>
        <w:tc>
          <w:tcPr>
            <w:tcW w:w="2660" w:type="dxa"/>
          </w:tcPr>
          <w:p w:rsidR="0015000D" w:rsidRPr="00E74574" w:rsidRDefault="0015000D" w:rsidP="00E74574">
            <w:pPr>
              <w:spacing w:before="120"/>
              <w:ind w:left="-108" w:right="-108"/>
              <w:jc w:val="center"/>
              <w:rPr>
                <w:snapToGrid w:val="0"/>
              </w:rPr>
            </w:pPr>
            <w:proofErr w:type="spellStart"/>
            <w:r w:rsidRPr="00E74574">
              <w:rPr>
                <w:snapToGrid w:val="0"/>
              </w:rPr>
              <w:t>Реагентопровод</w:t>
            </w:r>
            <w:proofErr w:type="spellEnd"/>
          </w:p>
        </w:tc>
      </w:tr>
      <w:tr w:rsidR="0015000D" w:rsidRPr="00E74574" w:rsidTr="00734613">
        <w:trPr>
          <w:cantSplit/>
          <w:jc w:val="center"/>
        </w:trPr>
        <w:tc>
          <w:tcPr>
            <w:tcW w:w="4444" w:type="dxa"/>
          </w:tcPr>
          <w:p w:rsidR="0015000D" w:rsidRPr="00E74574" w:rsidRDefault="0015000D" w:rsidP="00E74574">
            <w:pPr>
              <w:spacing w:before="120"/>
              <w:rPr>
                <w:snapToGrid w:val="0"/>
              </w:rPr>
            </w:pPr>
            <w:r w:rsidRPr="00E74574">
              <w:rPr>
                <w:snapToGrid w:val="0"/>
              </w:rPr>
              <w:t xml:space="preserve">Диаметр и толщина стенки, </w:t>
            </w:r>
            <w:proofErr w:type="gramStart"/>
            <w:r w:rsidRPr="00E74574">
              <w:rPr>
                <w:snapToGrid w:val="0"/>
              </w:rPr>
              <w:t>мм</w:t>
            </w:r>
            <w:proofErr w:type="gramEnd"/>
          </w:p>
        </w:tc>
        <w:tc>
          <w:tcPr>
            <w:tcW w:w="3033" w:type="dxa"/>
            <w:vAlign w:val="center"/>
          </w:tcPr>
          <w:p w:rsidR="0015000D" w:rsidRPr="00E74574" w:rsidRDefault="0015000D" w:rsidP="00E74574">
            <w:pPr>
              <w:spacing w:before="120"/>
              <w:jc w:val="center"/>
              <w:rPr>
                <w:snapToGrid w:val="0"/>
              </w:rPr>
            </w:pPr>
            <w:r w:rsidRPr="00E74574">
              <w:rPr>
                <w:snapToGrid w:val="0"/>
              </w:rPr>
              <w:t>89х4</w:t>
            </w:r>
          </w:p>
        </w:tc>
        <w:tc>
          <w:tcPr>
            <w:tcW w:w="2660" w:type="dxa"/>
          </w:tcPr>
          <w:p w:rsidR="0015000D" w:rsidRPr="00E74574" w:rsidRDefault="0015000D" w:rsidP="00E74574">
            <w:pPr>
              <w:spacing w:before="120"/>
              <w:jc w:val="center"/>
              <w:rPr>
                <w:snapToGrid w:val="0"/>
              </w:rPr>
            </w:pPr>
            <w:r w:rsidRPr="00E74574">
              <w:rPr>
                <w:snapToGrid w:val="0"/>
              </w:rPr>
              <w:t>32х3</w:t>
            </w:r>
          </w:p>
        </w:tc>
      </w:tr>
      <w:tr w:rsidR="0015000D" w:rsidRPr="00E74574" w:rsidTr="00734613">
        <w:trPr>
          <w:cantSplit/>
          <w:jc w:val="center"/>
        </w:trPr>
        <w:tc>
          <w:tcPr>
            <w:tcW w:w="4444" w:type="dxa"/>
          </w:tcPr>
          <w:p w:rsidR="0015000D" w:rsidRPr="00E74574" w:rsidRDefault="0015000D" w:rsidP="00E74574">
            <w:pPr>
              <w:spacing w:before="120"/>
              <w:rPr>
                <w:snapToGrid w:val="0"/>
              </w:rPr>
            </w:pPr>
            <w:r w:rsidRPr="00E74574">
              <w:rPr>
                <w:snapToGrid w:val="0"/>
              </w:rPr>
              <w:t>ГОСТ, ТУ</w:t>
            </w:r>
          </w:p>
        </w:tc>
        <w:tc>
          <w:tcPr>
            <w:tcW w:w="3033" w:type="dxa"/>
          </w:tcPr>
          <w:p w:rsidR="0015000D" w:rsidRPr="00E74574" w:rsidRDefault="0015000D" w:rsidP="00E74574">
            <w:pPr>
              <w:spacing w:before="120"/>
              <w:ind w:left="-86" w:right="-120"/>
              <w:jc w:val="center"/>
              <w:rPr>
                <w:snapToGrid w:val="0"/>
              </w:rPr>
            </w:pPr>
            <w:r w:rsidRPr="00E74574">
              <w:rPr>
                <w:snapToGrid w:val="0"/>
              </w:rPr>
              <w:t>ГОСТ 8731-74*; ГОСТ 8732-78*</w:t>
            </w:r>
          </w:p>
        </w:tc>
        <w:tc>
          <w:tcPr>
            <w:tcW w:w="2660" w:type="dxa"/>
          </w:tcPr>
          <w:p w:rsidR="0015000D" w:rsidRPr="00E74574" w:rsidRDefault="0015000D" w:rsidP="00E74574">
            <w:pPr>
              <w:spacing w:before="120"/>
              <w:ind w:left="-86" w:right="-120"/>
              <w:jc w:val="center"/>
              <w:rPr>
                <w:snapToGrid w:val="0"/>
              </w:rPr>
            </w:pPr>
            <w:r w:rsidRPr="00E74574">
              <w:t>ГОСТ 8733-74*</w:t>
            </w:r>
          </w:p>
        </w:tc>
      </w:tr>
      <w:tr w:rsidR="0015000D" w:rsidRPr="00E74574" w:rsidTr="00734613">
        <w:trPr>
          <w:cantSplit/>
          <w:jc w:val="center"/>
        </w:trPr>
        <w:tc>
          <w:tcPr>
            <w:tcW w:w="4444" w:type="dxa"/>
          </w:tcPr>
          <w:p w:rsidR="0015000D" w:rsidRPr="00E74574" w:rsidRDefault="0015000D" w:rsidP="00E74574">
            <w:pPr>
              <w:spacing w:before="120"/>
              <w:rPr>
                <w:snapToGrid w:val="0"/>
              </w:rPr>
            </w:pPr>
            <w:r w:rsidRPr="00E74574">
              <w:rPr>
                <w:snapToGrid w:val="0"/>
              </w:rPr>
              <w:t>Марка стали</w:t>
            </w:r>
          </w:p>
        </w:tc>
        <w:tc>
          <w:tcPr>
            <w:tcW w:w="3033" w:type="dxa"/>
          </w:tcPr>
          <w:p w:rsidR="0015000D" w:rsidRPr="00E74574" w:rsidRDefault="0015000D" w:rsidP="00E74574">
            <w:pPr>
              <w:spacing w:before="120"/>
              <w:jc w:val="center"/>
              <w:rPr>
                <w:snapToGrid w:val="0"/>
              </w:rPr>
            </w:pPr>
            <w:r w:rsidRPr="00E74574">
              <w:rPr>
                <w:snapToGrid w:val="0"/>
              </w:rPr>
              <w:t>20</w:t>
            </w:r>
          </w:p>
        </w:tc>
        <w:tc>
          <w:tcPr>
            <w:tcW w:w="2660" w:type="dxa"/>
          </w:tcPr>
          <w:p w:rsidR="0015000D" w:rsidRPr="00E74574" w:rsidRDefault="0015000D" w:rsidP="00E74574">
            <w:pPr>
              <w:spacing w:before="120"/>
              <w:jc w:val="center"/>
              <w:rPr>
                <w:snapToGrid w:val="0"/>
              </w:rPr>
            </w:pPr>
            <w:r w:rsidRPr="00E74574">
              <w:rPr>
                <w:snapToGrid w:val="0"/>
              </w:rPr>
              <w:t>20</w:t>
            </w:r>
          </w:p>
        </w:tc>
      </w:tr>
      <w:tr w:rsidR="0015000D" w:rsidRPr="00E74574" w:rsidTr="00734613">
        <w:trPr>
          <w:cantSplit/>
          <w:jc w:val="center"/>
        </w:trPr>
        <w:tc>
          <w:tcPr>
            <w:tcW w:w="4444" w:type="dxa"/>
          </w:tcPr>
          <w:p w:rsidR="0015000D" w:rsidRPr="00E74574" w:rsidRDefault="0015000D" w:rsidP="00E74574">
            <w:pPr>
              <w:spacing w:before="120"/>
              <w:rPr>
                <w:snapToGrid w:val="0"/>
              </w:rPr>
            </w:pPr>
            <w:r w:rsidRPr="00E74574">
              <w:rPr>
                <w:snapToGrid w:val="0"/>
              </w:rPr>
              <w:t xml:space="preserve">Давление расчетное, МПа </w:t>
            </w:r>
          </w:p>
        </w:tc>
        <w:tc>
          <w:tcPr>
            <w:tcW w:w="3033" w:type="dxa"/>
          </w:tcPr>
          <w:p w:rsidR="0015000D" w:rsidRPr="00E74574" w:rsidRDefault="0015000D" w:rsidP="00E74574">
            <w:pPr>
              <w:spacing w:before="120"/>
              <w:jc w:val="center"/>
              <w:rPr>
                <w:snapToGrid w:val="0"/>
              </w:rPr>
            </w:pPr>
            <w:r w:rsidRPr="00E74574">
              <w:rPr>
                <w:snapToGrid w:val="0"/>
              </w:rPr>
              <w:t>атм.</w:t>
            </w:r>
          </w:p>
        </w:tc>
        <w:tc>
          <w:tcPr>
            <w:tcW w:w="2660" w:type="dxa"/>
          </w:tcPr>
          <w:p w:rsidR="0015000D" w:rsidRPr="00E74574" w:rsidRDefault="0015000D" w:rsidP="00E74574">
            <w:pPr>
              <w:spacing w:before="120"/>
              <w:jc w:val="center"/>
              <w:rPr>
                <w:snapToGrid w:val="0"/>
              </w:rPr>
            </w:pPr>
            <w:r w:rsidRPr="00E74574">
              <w:rPr>
                <w:snapToGrid w:val="0"/>
              </w:rPr>
              <w:t>4,0</w:t>
            </w:r>
          </w:p>
        </w:tc>
      </w:tr>
      <w:tr w:rsidR="0015000D" w:rsidRPr="00E74574" w:rsidTr="00734613">
        <w:trPr>
          <w:cantSplit/>
          <w:jc w:val="center"/>
        </w:trPr>
        <w:tc>
          <w:tcPr>
            <w:tcW w:w="4444" w:type="dxa"/>
            <w:tcBorders>
              <w:bottom w:val="single" w:sz="4" w:space="0" w:color="auto"/>
            </w:tcBorders>
          </w:tcPr>
          <w:p w:rsidR="0015000D" w:rsidRPr="00E74574" w:rsidRDefault="0015000D" w:rsidP="00E74574">
            <w:pPr>
              <w:spacing w:before="120"/>
              <w:rPr>
                <w:snapToGrid w:val="0"/>
              </w:rPr>
            </w:pPr>
            <w:r w:rsidRPr="00E74574">
              <w:rPr>
                <w:snapToGrid w:val="0"/>
              </w:rPr>
              <w:t xml:space="preserve">Категория и группа по </w:t>
            </w:r>
            <w:r w:rsidRPr="00E74574">
              <w:rPr>
                <w:snapToGrid w:val="0"/>
                <w:lang w:eastAsia="ja-JP"/>
              </w:rPr>
              <w:t>ГОСТ 32569-2013</w:t>
            </w:r>
          </w:p>
        </w:tc>
        <w:tc>
          <w:tcPr>
            <w:tcW w:w="3033" w:type="dxa"/>
            <w:tcBorders>
              <w:bottom w:val="single" w:sz="4" w:space="0" w:color="auto"/>
            </w:tcBorders>
          </w:tcPr>
          <w:p w:rsidR="0015000D" w:rsidRPr="00E74574" w:rsidRDefault="0015000D" w:rsidP="00E74574">
            <w:pPr>
              <w:spacing w:before="120"/>
              <w:jc w:val="center"/>
              <w:rPr>
                <w:snapToGrid w:val="0"/>
              </w:rPr>
            </w:pPr>
            <w:proofErr w:type="gramStart"/>
            <w:r w:rsidRPr="00E74574">
              <w:rPr>
                <w:snapToGrid w:val="0"/>
              </w:rPr>
              <w:t>А(</w:t>
            </w:r>
            <w:proofErr w:type="gramEnd"/>
            <w:r w:rsidRPr="00E74574">
              <w:rPr>
                <w:snapToGrid w:val="0"/>
              </w:rPr>
              <w:t>б)</w:t>
            </w:r>
            <w:r w:rsidRPr="00E74574">
              <w:rPr>
                <w:snapToGrid w:val="0"/>
                <w:lang w:val="en-US"/>
              </w:rPr>
              <w:t>II</w:t>
            </w:r>
          </w:p>
        </w:tc>
        <w:tc>
          <w:tcPr>
            <w:tcW w:w="2660" w:type="dxa"/>
            <w:tcBorders>
              <w:bottom w:val="single" w:sz="4" w:space="0" w:color="auto"/>
            </w:tcBorders>
          </w:tcPr>
          <w:p w:rsidR="0015000D" w:rsidRPr="00E74574" w:rsidRDefault="0015000D" w:rsidP="00E74574">
            <w:pPr>
              <w:spacing w:before="120"/>
              <w:jc w:val="center"/>
              <w:rPr>
                <w:snapToGrid w:val="0"/>
              </w:rPr>
            </w:pPr>
            <w:proofErr w:type="gramStart"/>
            <w:r w:rsidRPr="00E74574">
              <w:rPr>
                <w:snapToGrid w:val="0"/>
              </w:rPr>
              <w:t>А(</w:t>
            </w:r>
            <w:proofErr w:type="gramEnd"/>
            <w:r w:rsidRPr="00E74574">
              <w:rPr>
                <w:snapToGrid w:val="0"/>
              </w:rPr>
              <w:t>б)</w:t>
            </w:r>
            <w:r w:rsidRPr="00E74574">
              <w:rPr>
                <w:snapToGrid w:val="0"/>
                <w:lang w:val="en-US"/>
              </w:rPr>
              <w:t>I</w:t>
            </w:r>
          </w:p>
        </w:tc>
      </w:tr>
      <w:tr w:rsidR="0015000D" w:rsidRPr="00E74574" w:rsidTr="00734613">
        <w:trPr>
          <w:cantSplit/>
          <w:jc w:val="center"/>
        </w:trPr>
        <w:tc>
          <w:tcPr>
            <w:tcW w:w="4444" w:type="dxa"/>
            <w:tcBorders>
              <w:bottom w:val="nil"/>
            </w:tcBorders>
          </w:tcPr>
          <w:p w:rsidR="0015000D" w:rsidRPr="00E74574" w:rsidRDefault="0015000D" w:rsidP="00E74574">
            <w:pPr>
              <w:spacing w:before="120"/>
              <w:rPr>
                <w:snapToGrid w:val="0"/>
              </w:rPr>
            </w:pPr>
            <w:r w:rsidRPr="00E74574">
              <w:rPr>
                <w:snapToGrid w:val="0"/>
              </w:rPr>
              <w:t>Давление испытания, МПа:</w:t>
            </w:r>
          </w:p>
        </w:tc>
        <w:tc>
          <w:tcPr>
            <w:tcW w:w="3033" w:type="dxa"/>
            <w:tcBorders>
              <w:bottom w:val="nil"/>
            </w:tcBorders>
          </w:tcPr>
          <w:p w:rsidR="0015000D" w:rsidRPr="00E74574" w:rsidRDefault="0015000D" w:rsidP="00E74574">
            <w:pPr>
              <w:spacing w:before="120"/>
              <w:jc w:val="center"/>
              <w:rPr>
                <w:snapToGrid w:val="0"/>
              </w:rPr>
            </w:pPr>
          </w:p>
        </w:tc>
        <w:tc>
          <w:tcPr>
            <w:tcW w:w="2660" w:type="dxa"/>
            <w:tcBorders>
              <w:bottom w:val="nil"/>
            </w:tcBorders>
          </w:tcPr>
          <w:p w:rsidR="0015000D" w:rsidRPr="00E74574" w:rsidRDefault="0015000D" w:rsidP="00E74574">
            <w:pPr>
              <w:spacing w:before="120"/>
              <w:jc w:val="center"/>
              <w:rPr>
                <w:snapToGrid w:val="0"/>
              </w:rPr>
            </w:pPr>
          </w:p>
        </w:tc>
      </w:tr>
      <w:tr w:rsidR="0015000D" w:rsidRPr="00E74574" w:rsidTr="00734613">
        <w:trPr>
          <w:cantSplit/>
          <w:jc w:val="center"/>
        </w:trPr>
        <w:tc>
          <w:tcPr>
            <w:tcW w:w="4444" w:type="dxa"/>
            <w:tcBorders>
              <w:top w:val="nil"/>
              <w:bottom w:val="nil"/>
            </w:tcBorders>
          </w:tcPr>
          <w:p w:rsidR="0015000D" w:rsidRPr="00E74574" w:rsidRDefault="0015000D" w:rsidP="00E74574">
            <w:pPr>
              <w:spacing w:before="120"/>
              <w:rPr>
                <w:snapToGrid w:val="0"/>
              </w:rPr>
            </w:pPr>
            <w:r w:rsidRPr="00E74574">
              <w:rPr>
                <w:snapToGrid w:val="0"/>
              </w:rPr>
              <w:t>- на прочность</w:t>
            </w:r>
          </w:p>
        </w:tc>
        <w:tc>
          <w:tcPr>
            <w:tcW w:w="3033" w:type="dxa"/>
            <w:tcBorders>
              <w:top w:val="nil"/>
              <w:bottom w:val="nil"/>
            </w:tcBorders>
          </w:tcPr>
          <w:p w:rsidR="0015000D" w:rsidRPr="00E74574" w:rsidRDefault="0015000D" w:rsidP="00E74574">
            <w:pPr>
              <w:spacing w:before="120"/>
              <w:jc w:val="center"/>
              <w:rPr>
                <w:snapToGrid w:val="0"/>
              </w:rPr>
            </w:pPr>
            <w:r w:rsidRPr="00E74574">
              <w:rPr>
                <w:snapToGrid w:val="0"/>
              </w:rPr>
              <w:t>0,2</w:t>
            </w:r>
          </w:p>
        </w:tc>
        <w:tc>
          <w:tcPr>
            <w:tcW w:w="2660" w:type="dxa"/>
            <w:tcBorders>
              <w:top w:val="nil"/>
              <w:bottom w:val="nil"/>
            </w:tcBorders>
          </w:tcPr>
          <w:p w:rsidR="0015000D" w:rsidRPr="00E74574" w:rsidRDefault="0015000D" w:rsidP="00E74574">
            <w:pPr>
              <w:spacing w:before="120"/>
              <w:jc w:val="center"/>
              <w:rPr>
                <w:snapToGrid w:val="0"/>
              </w:rPr>
            </w:pPr>
            <w:r w:rsidRPr="00E74574">
              <w:rPr>
                <w:snapToGrid w:val="0"/>
              </w:rPr>
              <w:t>5,72</w:t>
            </w:r>
          </w:p>
        </w:tc>
      </w:tr>
      <w:tr w:rsidR="0015000D" w:rsidRPr="00E74574" w:rsidTr="00734613">
        <w:trPr>
          <w:cantSplit/>
          <w:jc w:val="center"/>
        </w:trPr>
        <w:tc>
          <w:tcPr>
            <w:tcW w:w="4444" w:type="dxa"/>
            <w:tcBorders>
              <w:top w:val="nil"/>
              <w:bottom w:val="single" w:sz="4" w:space="0" w:color="auto"/>
            </w:tcBorders>
          </w:tcPr>
          <w:p w:rsidR="0015000D" w:rsidRPr="00E74574" w:rsidRDefault="0015000D" w:rsidP="00E74574">
            <w:pPr>
              <w:spacing w:before="120"/>
              <w:rPr>
                <w:snapToGrid w:val="0"/>
              </w:rPr>
            </w:pPr>
            <w:r w:rsidRPr="00E74574">
              <w:rPr>
                <w:snapToGrid w:val="0"/>
              </w:rPr>
              <w:t>- на плотность</w:t>
            </w:r>
          </w:p>
        </w:tc>
        <w:tc>
          <w:tcPr>
            <w:tcW w:w="3033" w:type="dxa"/>
            <w:tcBorders>
              <w:top w:val="nil"/>
            </w:tcBorders>
          </w:tcPr>
          <w:p w:rsidR="0015000D" w:rsidRPr="00E74574" w:rsidRDefault="0015000D" w:rsidP="00E74574">
            <w:pPr>
              <w:spacing w:before="120"/>
              <w:jc w:val="center"/>
              <w:rPr>
                <w:snapToGrid w:val="0"/>
              </w:rPr>
            </w:pPr>
            <w:r w:rsidRPr="00E74574">
              <w:rPr>
                <w:snapToGrid w:val="0"/>
              </w:rPr>
              <w:t>атм.</w:t>
            </w:r>
          </w:p>
        </w:tc>
        <w:tc>
          <w:tcPr>
            <w:tcW w:w="2660" w:type="dxa"/>
            <w:tcBorders>
              <w:top w:val="nil"/>
            </w:tcBorders>
          </w:tcPr>
          <w:p w:rsidR="0015000D" w:rsidRPr="00E74574" w:rsidRDefault="0015000D" w:rsidP="00E74574">
            <w:pPr>
              <w:spacing w:before="120"/>
              <w:jc w:val="center"/>
              <w:rPr>
                <w:snapToGrid w:val="0"/>
              </w:rPr>
            </w:pPr>
            <w:r w:rsidRPr="00E74574">
              <w:rPr>
                <w:snapToGrid w:val="0"/>
              </w:rPr>
              <w:t>4,0</w:t>
            </w:r>
          </w:p>
        </w:tc>
      </w:tr>
      <w:tr w:rsidR="0015000D" w:rsidRPr="00E74574" w:rsidTr="00734613">
        <w:trPr>
          <w:cantSplit/>
          <w:jc w:val="center"/>
        </w:trPr>
        <w:tc>
          <w:tcPr>
            <w:tcW w:w="4444" w:type="dxa"/>
            <w:tcBorders>
              <w:bottom w:val="single" w:sz="4" w:space="0" w:color="auto"/>
            </w:tcBorders>
          </w:tcPr>
          <w:p w:rsidR="0015000D" w:rsidRPr="00E74574" w:rsidRDefault="0015000D" w:rsidP="00E74574">
            <w:pPr>
              <w:spacing w:before="120"/>
              <w:rPr>
                <w:snapToGrid w:val="0"/>
              </w:rPr>
            </w:pPr>
            <w:r w:rsidRPr="00E74574">
              <w:rPr>
                <w:snapToGrid w:val="0"/>
              </w:rPr>
              <w:t>Давление дополнительного пневматического испытания, МПа</w:t>
            </w:r>
          </w:p>
        </w:tc>
        <w:tc>
          <w:tcPr>
            <w:tcW w:w="3033" w:type="dxa"/>
            <w:tcBorders>
              <w:bottom w:val="single" w:sz="4" w:space="0" w:color="auto"/>
            </w:tcBorders>
          </w:tcPr>
          <w:p w:rsidR="0015000D" w:rsidRPr="00E74574" w:rsidRDefault="0015000D" w:rsidP="00E74574">
            <w:pPr>
              <w:spacing w:before="120"/>
              <w:jc w:val="center"/>
              <w:rPr>
                <w:snapToGrid w:val="0"/>
              </w:rPr>
            </w:pPr>
            <w:r w:rsidRPr="00E74574">
              <w:rPr>
                <w:snapToGrid w:val="0"/>
              </w:rPr>
              <w:t>атм.</w:t>
            </w:r>
          </w:p>
        </w:tc>
        <w:tc>
          <w:tcPr>
            <w:tcW w:w="2660" w:type="dxa"/>
            <w:tcBorders>
              <w:bottom w:val="single" w:sz="4" w:space="0" w:color="auto"/>
            </w:tcBorders>
          </w:tcPr>
          <w:p w:rsidR="0015000D" w:rsidRPr="00E74574" w:rsidRDefault="0015000D" w:rsidP="00E74574">
            <w:pPr>
              <w:spacing w:before="120"/>
              <w:jc w:val="center"/>
              <w:rPr>
                <w:snapToGrid w:val="0"/>
              </w:rPr>
            </w:pPr>
            <w:r w:rsidRPr="00E74574">
              <w:rPr>
                <w:snapToGrid w:val="0"/>
              </w:rPr>
              <w:t>4,0</w:t>
            </w:r>
          </w:p>
        </w:tc>
      </w:tr>
      <w:tr w:rsidR="0015000D" w:rsidRPr="00E74574" w:rsidTr="00734613">
        <w:trPr>
          <w:cantSplit/>
          <w:jc w:val="center"/>
        </w:trPr>
        <w:tc>
          <w:tcPr>
            <w:tcW w:w="4444" w:type="dxa"/>
            <w:tcBorders>
              <w:top w:val="single" w:sz="4" w:space="0" w:color="auto"/>
              <w:left w:val="single" w:sz="4" w:space="0" w:color="auto"/>
              <w:bottom w:val="single" w:sz="4" w:space="0" w:color="auto"/>
              <w:right w:val="nil"/>
            </w:tcBorders>
          </w:tcPr>
          <w:p w:rsidR="0015000D" w:rsidRPr="00E74574" w:rsidRDefault="0015000D" w:rsidP="00E74574">
            <w:pPr>
              <w:spacing w:before="120"/>
              <w:ind w:right="-161"/>
              <w:rPr>
                <w:snapToGrid w:val="0"/>
              </w:rPr>
            </w:pPr>
            <w:r w:rsidRPr="00E74574">
              <w:rPr>
                <w:snapToGrid w:val="0"/>
              </w:rPr>
              <w:t>Контроль ультразвуковым или радиографическим методами, %</w:t>
            </w:r>
          </w:p>
        </w:tc>
        <w:tc>
          <w:tcPr>
            <w:tcW w:w="3033" w:type="dxa"/>
            <w:tcBorders>
              <w:top w:val="single" w:sz="4" w:space="0" w:color="auto"/>
              <w:left w:val="single" w:sz="4" w:space="0" w:color="auto"/>
              <w:bottom w:val="single" w:sz="4" w:space="0" w:color="auto"/>
              <w:right w:val="single" w:sz="4" w:space="0" w:color="auto"/>
            </w:tcBorders>
          </w:tcPr>
          <w:p w:rsidR="0015000D" w:rsidRPr="00E74574" w:rsidRDefault="0015000D" w:rsidP="00E74574">
            <w:pPr>
              <w:spacing w:before="120"/>
              <w:jc w:val="center"/>
              <w:rPr>
                <w:snapToGrid w:val="0"/>
              </w:rPr>
            </w:pPr>
            <w:r w:rsidRPr="00E74574">
              <w:rPr>
                <w:snapToGrid w:val="0"/>
              </w:rPr>
              <w:t>10</w:t>
            </w:r>
          </w:p>
        </w:tc>
        <w:tc>
          <w:tcPr>
            <w:tcW w:w="2660" w:type="dxa"/>
            <w:tcBorders>
              <w:top w:val="single" w:sz="4" w:space="0" w:color="auto"/>
              <w:left w:val="single" w:sz="4" w:space="0" w:color="auto"/>
              <w:bottom w:val="single" w:sz="4" w:space="0" w:color="auto"/>
              <w:right w:val="single" w:sz="4" w:space="0" w:color="auto"/>
            </w:tcBorders>
          </w:tcPr>
          <w:p w:rsidR="0015000D" w:rsidRPr="00E74574" w:rsidRDefault="0015000D" w:rsidP="00E74574">
            <w:pPr>
              <w:spacing w:before="120"/>
              <w:jc w:val="center"/>
              <w:rPr>
                <w:snapToGrid w:val="0"/>
              </w:rPr>
            </w:pPr>
            <w:r w:rsidRPr="00E74574">
              <w:rPr>
                <w:snapToGrid w:val="0"/>
              </w:rPr>
              <w:t>20</w:t>
            </w:r>
          </w:p>
        </w:tc>
      </w:tr>
      <w:tr w:rsidR="0015000D" w:rsidRPr="00E74574" w:rsidTr="00734613">
        <w:trPr>
          <w:cantSplit/>
          <w:jc w:val="center"/>
        </w:trPr>
        <w:tc>
          <w:tcPr>
            <w:tcW w:w="4444" w:type="dxa"/>
            <w:tcBorders>
              <w:top w:val="single" w:sz="4" w:space="0" w:color="auto"/>
              <w:left w:val="single" w:sz="4" w:space="0" w:color="auto"/>
              <w:bottom w:val="single" w:sz="4" w:space="0" w:color="auto"/>
              <w:right w:val="nil"/>
            </w:tcBorders>
          </w:tcPr>
          <w:p w:rsidR="0015000D" w:rsidRPr="00E74574" w:rsidRDefault="0015000D" w:rsidP="00E74574">
            <w:pPr>
              <w:spacing w:before="120"/>
              <w:rPr>
                <w:snapToGrid w:val="0"/>
              </w:rPr>
            </w:pPr>
            <w:r w:rsidRPr="00E74574">
              <w:rPr>
                <w:snapToGrid w:val="0"/>
              </w:rPr>
              <w:t>Способ прокладки</w:t>
            </w:r>
          </w:p>
        </w:tc>
        <w:tc>
          <w:tcPr>
            <w:tcW w:w="3033" w:type="dxa"/>
            <w:tcBorders>
              <w:top w:val="single" w:sz="4" w:space="0" w:color="auto"/>
              <w:left w:val="single" w:sz="4" w:space="0" w:color="auto"/>
              <w:bottom w:val="single" w:sz="4" w:space="0" w:color="auto"/>
              <w:right w:val="single" w:sz="4" w:space="0" w:color="auto"/>
            </w:tcBorders>
          </w:tcPr>
          <w:p w:rsidR="0015000D" w:rsidRPr="00E74574" w:rsidRDefault="0015000D" w:rsidP="00E74574">
            <w:pPr>
              <w:spacing w:before="120"/>
              <w:jc w:val="center"/>
              <w:rPr>
                <w:snapToGrid w:val="0"/>
              </w:rPr>
            </w:pPr>
            <w:proofErr w:type="spellStart"/>
            <w:r w:rsidRPr="00E74574">
              <w:rPr>
                <w:snapToGrid w:val="0"/>
              </w:rPr>
              <w:t>Подземно</w:t>
            </w:r>
            <w:proofErr w:type="spellEnd"/>
            <w:r w:rsidRPr="00E74574">
              <w:rPr>
                <w:snapToGrid w:val="0"/>
              </w:rPr>
              <w:t xml:space="preserve"> (</w:t>
            </w:r>
            <w:r w:rsidRPr="00E74574">
              <w:rPr>
                <w:bCs/>
              </w:rPr>
              <w:t>на глубине не менее 0,6 м</w:t>
            </w:r>
            <w:r w:rsidRPr="00E74574">
              <w:t xml:space="preserve"> с уклоном в сторону дренажной емкости)</w:t>
            </w:r>
          </w:p>
        </w:tc>
        <w:tc>
          <w:tcPr>
            <w:tcW w:w="2660" w:type="dxa"/>
            <w:tcBorders>
              <w:top w:val="single" w:sz="4" w:space="0" w:color="auto"/>
              <w:left w:val="single" w:sz="4" w:space="0" w:color="auto"/>
              <w:bottom w:val="single" w:sz="4" w:space="0" w:color="auto"/>
              <w:right w:val="single" w:sz="4" w:space="0" w:color="auto"/>
            </w:tcBorders>
          </w:tcPr>
          <w:p w:rsidR="0015000D" w:rsidRPr="00E74574" w:rsidRDefault="0015000D" w:rsidP="00E74574">
            <w:pPr>
              <w:spacing w:before="120"/>
              <w:jc w:val="center"/>
              <w:rPr>
                <w:snapToGrid w:val="0"/>
              </w:rPr>
            </w:pPr>
            <w:proofErr w:type="spellStart"/>
            <w:r w:rsidRPr="00E74574">
              <w:rPr>
                <w:snapToGrid w:val="0"/>
              </w:rPr>
              <w:t>надземно</w:t>
            </w:r>
            <w:proofErr w:type="spellEnd"/>
            <w:r w:rsidRPr="00E74574">
              <w:rPr>
                <w:snapToGrid w:val="0"/>
              </w:rPr>
              <w:t xml:space="preserve"> (на опорах)</w:t>
            </w:r>
          </w:p>
        </w:tc>
      </w:tr>
      <w:tr w:rsidR="0015000D" w:rsidRPr="00E74574" w:rsidTr="00734613">
        <w:trPr>
          <w:cantSplit/>
          <w:jc w:val="center"/>
        </w:trPr>
        <w:tc>
          <w:tcPr>
            <w:tcW w:w="4444" w:type="dxa"/>
            <w:tcBorders>
              <w:top w:val="single" w:sz="4" w:space="0" w:color="auto"/>
              <w:left w:val="single" w:sz="4" w:space="0" w:color="auto"/>
              <w:bottom w:val="single" w:sz="4" w:space="0" w:color="auto"/>
              <w:right w:val="nil"/>
            </w:tcBorders>
          </w:tcPr>
          <w:p w:rsidR="0015000D" w:rsidRPr="00E74574" w:rsidRDefault="0015000D" w:rsidP="00E74574">
            <w:pPr>
              <w:pStyle w:val="aff8"/>
              <w:rPr>
                <w:rFonts w:ascii="Times New Roman" w:hAnsi="Times New Roman"/>
                <w:sz w:val="24"/>
                <w:szCs w:val="24"/>
              </w:rPr>
            </w:pPr>
            <w:r w:rsidRPr="00E74574">
              <w:rPr>
                <w:rFonts w:ascii="Times New Roman" w:hAnsi="Times New Roman"/>
                <w:sz w:val="24"/>
                <w:szCs w:val="24"/>
              </w:rPr>
              <w:t>Протяженность, </w:t>
            </w:r>
            <w:proofErr w:type="gramStart"/>
            <w:r w:rsidRPr="00E74574">
              <w:rPr>
                <w:rFonts w:ascii="Times New Roman" w:hAnsi="Times New Roman"/>
                <w:sz w:val="24"/>
                <w:szCs w:val="24"/>
              </w:rPr>
              <w:t>м</w:t>
            </w:r>
            <w:proofErr w:type="gramEnd"/>
          </w:p>
        </w:tc>
        <w:tc>
          <w:tcPr>
            <w:tcW w:w="3033" w:type="dxa"/>
            <w:tcBorders>
              <w:top w:val="single" w:sz="4" w:space="0" w:color="auto"/>
              <w:left w:val="single" w:sz="4" w:space="0" w:color="auto"/>
              <w:bottom w:val="single" w:sz="4" w:space="0" w:color="auto"/>
              <w:right w:val="single" w:sz="4" w:space="0" w:color="auto"/>
            </w:tcBorders>
          </w:tcPr>
          <w:p w:rsidR="0015000D" w:rsidRPr="00E74574" w:rsidRDefault="0015000D" w:rsidP="00E74574">
            <w:pPr>
              <w:pStyle w:val="aff8"/>
              <w:jc w:val="center"/>
              <w:rPr>
                <w:rFonts w:ascii="Times New Roman" w:hAnsi="Times New Roman"/>
                <w:sz w:val="24"/>
                <w:szCs w:val="24"/>
              </w:rPr>
            </w:pPr>
            <w:r w:rsidRPr="00E74574">
              <w:rPr>
                <w:rFonts w:ascii="Times New Roman" w:hAnsi="Times New Roman"/>
                <w:sz w:val="24"/>
                <w:szCs w:val="24"/>
              </w:rPr>
              <w:t>48,00</w:t>
            </w:r>
          </w:p>
        </w:tc>
        <w:tc>
          <w:tcPr>
            <w:tcW w:w="2660" w:type="dxa"/>
            <w:tcBorders>
              <w:top w:val="single" w:sz="4" w:space="0" w:color="auto"/>
              <w:left w:val="single" w:sz="4" w:space="0" w:color="auto"/>
              <w:bottom w:val="single" w:sz="4" w:space="0" w:color="auto"/>
              <w:right w:val="single" w:sz="4" w:space="0" w:color="auto"/>
            </w:tcBorders>
            <w:vAlign w:val="center"/>
          </w:tcPr>
          <w:p w:rsidR="0015000D" w:rsidRPr="00E74574" w:rsidRDefault="0015000D" w:rsidP="00E74574">
            <w:pPr>
              <w:spacing w:before="120"/>
              <w:jc w:val="center"/>
            </w:pPr>
            <w:r w:rsidRPr="00E74574">
              <w:t>65,00</w:t>
            </w:r>
          </w:p>
        </w:tc>
      </w:tr>
    </w:tbl>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lastRenderedPageBreak/>
        <w:t xml:space="preserve">В соответствии с ГОСТ 32569-2013 дренажные трубопроводы относятся к группе </w:t>
      </w:r>
      <w:proofErr w:type="gramStart"/>
      <w:r w:rsidRPr="00E74574">
        <w:rPr>
          <w:rFonts w:ascii="Times New Roman" w:hAnsi="Times New Roman"/>
          <w:sz w:val="24"/>
          <w:szCs w:val="24"/>
        </w:rPr>
        <w:t>А(</w:t>
      </w:r>
      <w:proofErr w:type="gramEnd"/>
      <w:r w:rsidRPr="00E74574">
        <w:rPr>
          <w:rFonts w:ascii="Times New Roman" w:hAnsi="Times New Roman"/>
          <w:sz w:val="24"/>
          <w:szCs w:val="24"/>
        </w:rPr>
        <w:t xml:space="preserve">б), </w:t>
      </w:r>
      <w:r w:rsidRPr="00E74574">
        <w:rPr>
          <w:rFonts w:ascii="Times New Roman" w:hAnsi="Times New Roman"/>
          <w:sz w:val="24"/>
          <w:szCs w:val="24"/>
          <w:lang w:val="en-US"/>
        </w:rPr>
        <w:t>II</w:t>
      </w:r>
      <w:r w:rsidRPr="00E74574">
        <w:rPr>
          <w:rFonts w:ascii="Times New Roman" w:hAnsi="Times New Roman"/>
          <w:sz w:val="24"/>
          <w:szCs w:val="24"/>
        </w:rPr>
        <w:t> категории.</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Дренажные трубопроводы проектируются из труб диаметром и толщиной стенки 89х4 по ГОСТ 8731-74*/ГОСТ 8732-78*.</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 xml:space="preserve">В соответствии с ГОСТ 32569-2013 дренажные трубопроводы укладываются </w:t>
      </w:r>
      <w:proofErr w:type="spellStart"/>
      <w:r w:rsidRPr="00E74574">
        <w:rPr>
          <w:rFonts w:ascii="Times New Roman" w:hAnsi="Times New Roman"/>
          <w:sz w:val="24"/>
          <w:szCs w:val="24"/>
        </w:rPr>
        <w:t>подземно</w:t>
      </w:r>
      <w:proofErr w:type="spellEnd"/>
      <w:r w:rsidRPr="00E74574">
        <w:rPr>
          <w:rFonts w:ascii="Times New Roman" w:hAnsi="Times New Roman"/>
          <w:sz w:val="24"/>
          <w:szCs w:val="24"/>
        </w:rPr>
        <w:t xml:space="preserve"> на глубине не менее 0,60 м с уклоном в сторону дренажной емкости.</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По окончании строительно-монтажных работ дренажный трубопровод испытать на прочность и плотность гидравлическим способом в соответствии с ГОСТ 32569-2013 с последующим освобождением трубопровода от воды.</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Величина давления испытания дренажных трубопроводов в соответствии с ГОСТ 32569-2013 составляет:</w:t>
      </w:r>
    </w:p>
    <w:p w:rsidR="0015000D" w:rsidRPr="00E74574" w:rsidRDefault="0015000D" w:rsidP="00E74574">
      <w:pPr>
        <w:pStyle w:val="a"/>
        <w:rPr>
          <w:rFonts w:ascii="Times New Roman" w:hAnsi="Times New Roman"/>
          <w:sz w:val="24"/>
          <w:szCs w:val="24"/>
        </w:rPr>
      </w:pPr>
      <w:r w:rsidRPr="00E74574">
        <w:rPr>
          <w:rFonts w:ascii="Times New Roman" w:hAnsi="Times New Roman"/>
          <w:sz w:val="24"/>
          <w:szCs w:val="24"/>
        </w:rPr>
        <w:t xml:space="preserve">на прочность – </w:t>
      </w:r>
      <w:proofErr w:type="spellStart"/>
      <w:r w:rsidRPr="00E74574">
        <w:rPr>
          <w:rFonts w:ascii="Times New Roman" w:hAnsi="Times New Roman"/>
          <w:sz w:val="24"/>
          <w:szCs w:val="24"/>
        </w:rPr>
        <w:t>Р</w:t>
      </w:r>
      <w:r w:rsidRPr="00E74574">
        <w:rPr>
          <w:rFonts w:ascii="Times New Roman" w:hAnsi="Times New Roman"/>
          <w:sz w:val="24"/>
          <w:szCs w:val="24"/>
          <w:vertAlign w:val="subscript"/>
        </w:rPr>
        <w:t>исп</w:t>
      </w:r>
      <w:proofErr w:type="spellEnd"/>
      <w:r w:rsidRPr="00E74574">
        <w:rPr>
          <w:rFonts w:ascii="Times New Roman" w:hAnsi="Times New Roman"/>
          <w:sz w:val="24"/>
          <w:szCs w:val="24"/>
        </w:rPr>
        <w:t xml:space="preserve"> = 0,20 МПа;</w:t>
      </w:r>
    </w:p>
    <w:p w:rsidR="0015000D" w:rsidRPr="00E74574" w:rsidRDefault="0015000D" w:rsidP="00E74574">
      <w:pPr>
        <w:pStyle w:val="a"/>
        <w:rPr>
          <w:rFonts w:ascii="Times New Roman" w:hAnsi="Times New Roman"/>
          <w:sz w:val="24"/>
          <w:szCs w:val="24"/>
        </w:rPr>
      </w:pPr>
      <w:r w:rsidRPr="00E74574">
        <w:rPr>
          <w:rFonts w:ascii="Times New Roman" w:hAnsi="Times New Roman"/>
          <w:sz w:val="24"/>
          <w:szCs w:val="24"/>
        </w:rPr>
        <w:t xml:space="preserve">на плотность – </w:t>
      </w:r>
      <w:proofErr w:type="gramStart"/>
      <w:r w:rsidRPr="00E74574">
        <w:rPr>
          <w:rFonts w:ascii="Times New Roman" w:hAnsi="Times New Roman"/>
          <w:sz w:val="24"/>
          <w:szCs w:val="24"/>
        </w:rPr>
        <w:t>атмосферное</w:t>
      </w:r>
      <w:proofErr w:type="gramEnd"/>
      <w:r w:rsidRPr="00E74574">
        <w:rPr>
          <w:rFonts w:ascii="Times New Roman" w:hAnsi="Times New Roman"/>
          <w:sz w:val="24"/>
          <w:szCs w:val="24"/>
        </w:rPr>
        <w:t>.</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В соответствии с ГОСТ 32569-2013 контролю ультразвуковым или радиографическим методом подвергаются 10 % сварных стыков дренажного трубопровода.</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 xml:space="preserve">В соответствии с </w:t>
      </w:r>
      <w:r w:rsidRPr="00E74574">
        <w:rPr>
          <w:rFonts w:ascii="Times New Roman" w:hAnsi="Times New Roman"/>
          <w:bCs w:val="0"/>
          <w:sz w:val="24"/>
          <w:szCs w:val="24"/>
        </w:rPr>
        <w:t>ГОСТ 32569-2013</w:t>
      </w:r>
      <w:r w:rsidRPr="00E74574">
        <w:rPr>
          <w:rFonts w:ascii="Times New Roman" w:hAnsi="Times New Roman"/>
          <w:sz w:val="24"/>
          <w:szCs w:val="24"/>
        </w:rPr>
        <w:t xml:space="preserve"> </w:t>
      </w:r>
      <w:proofErr w:type="spellStart"/>
      <w:r w:rsidRPr="00E74574">
        <w:rPr>
          <w:rFonts w:ascii="Times New Roman" w:hAnsi="Times New Roman"/>
          <w:sz w:val="24"/>
          <w:szCs w:val="24"/>
        </w:rPr>
        <w:t>реагентопровод</w:t>
      </w:r>
      <w:proofErr w:type="spellEnd"/>
      <w:r w:rsidRPr="00E74574">
        <w:rPr>
          <w:rFonts w:ascii="Times New Roman" w:hAnsi="Times New Roman"/>
          <w:sz w:val="24"/>
          <w:szCs w:val="24"/>
        </w:rPr>
        <w:t xml:space="preserve"> относится к группе </w:t>
      </w:r>
      <w:proofErr w:type="gramStart"/>
      <w:r w:rsidRPr="00E74574">
        <w:rPr>
          <w:rFonts w:ascii="Times New Roman" w:hAnsi="Times New Roman"/>
          <w:sz w:val="24"/>
          <w:szCs w:val="24"/>
        </w:rPr>
        <w:t>А(</w:t>
      </w:r>
      <w:proofErr w:type="gramEnd"/>
      <w:r w:rsidRPr="00E74574">
        <w:rPr>
          <w:rFonts w:ascii="Times New Roman" w:hAnsi="Times New Roman"/>
          <w:sz w:val="24"/>
          <w:szCs w:val="24"/>
        </w:rPr>
        <w:t xml:space="preserve">б), </w:t>
      </w:r>
      <w:r w:rsidRPr="00E74574">
        <w:rPr>
          <w:rFonts w:ascii="Times New Roman" w:hAnsi="Times New Roman"/>
          <w:sz w:val="24"/>
          <w:szCs w:val="24"/>
          <w:lang w:val="en-US"/>
        </w:rPr>
        <w:t>I</w:t>
      </w:r>
      <w:r w:rsidRPr="00E74574">
        <w:rPr>
          <w:rFonts w:ascii="Times New Roman" w:hAnsi="Times New Roman"/>
          <w:sz w:val="24"/>
          <w:szCs w:val="24"/>
        </w:rPr>
        <w:t> категории.</w:t>
      </w:r>
    </w:p>
    <w:p w:rsidR="0015000D" w:rsidRPr="00E74574" w:rsidRDefault="0015000D" w:rsidP="00E74574">
      <w:pPr>
        <w:pStyle w:val="af6"/>
        <w:rPr>
          <w:rFonts w:ascii="Times New Roman" w:hAnsi="Times New Roman"/>
          <w:sz w:val="24"/>
          <w:szCs w:val="24"/>
        </w:rPr>
      </w:pPr>
      <w:proofErr w:type="spellStart"/>
      <w:r w:rsidRPr="00E74574">
        <w:rPr>
          <w:rFonts w:ascii="Times New Roman" w:hAnsi="Times New Roman"/>
          <w:sz w:val="24"/>
          <w:szCs w:val="24"/>
        </w:rPr>
        <w:t>Реагентопровод</w:t>
      </w:r>
      <w:proofErr w:type="spellEnd"/>
      <w:r w:rsidRPr="00E74574">
        <w:rPr>
          <w:rFonts w:ascii="Times New Roman" w:hAnsi="Times New Roman"/>
          <w:sz w:val="24"/>
          <w:szCs w:val="24"/>
        </w:rPr>
        <w:t xml:space="preserve"> проектируется из стальных бесшовных труб диаметром и толщиной стенки 32х3 мм из стали 20 по ГОСТ 8733-74*/ГОСТ 8734-75.</w:t>
      </w:r>
    </w:p>
    <w:p w:rsidR="0015000D" w:rsidRPr="00E74574" w:rsidRDefault="0015000D" w:rsidP="00E74574">
      <w:pPr>
        <w:pStyle w:val="af6"/>
        <w:rPr>
          <w:rFonts w:ascii="Times New Roman" w:hAnsi="Times New Roman"/>
          <w:sz w:val="24"/>
          <w:szCs w:val="24"/>
        </w:rPr>
      </w:pPr>
      <w:proofErr w:type="spellStart"/>
      <w:r w:rsidRPr="00E74574">
        <w:rPr>
          <w:rFonts w:ascii="Times New Roman" w:hAnsi="Times New Roman"/>
          <w:sz w:val="24"/>
          <w:szCs w:val="24"/>
        </w:rPr>
        <w:t>Реагентопровод</w:t>
      </w:r>
      <w:proofErr w:type="spellEnd"/>
      <w:r w:rsidRPr="00E74574">
        <w:rPr>
          <w:rFonts w:ascii="Times New Roman" w:hAnsi="Times New Roman"/>
          <w:sz w:val="24"/>
          <w:szCs w:val="24"/>
        </w:rPr>
        <w:t xml:space="preserve"> прокладываются </w:t>
      </w:r>
      <w:proofErr w:type="spellStart"/>
      <w:r w:rsidRPr="00E74574">
        <w:rPr>
          <w:rFonts w:ascii="Times New Roman" w:hAnsi="Times New Roman"/>
          <w:sz w:val="24"/>
          <w:szCs w:val="24"/>
        </w:rPr>
        <w:t>надземно</w:t>
      </w:r>
      <w:proofErr w:type="spellEnd"/>
      <w:r w:rsidRPr="00E74574">
        <w:rPr>
          <w:rFonts w:ascii="Times New Roman" w:hAnsi="Times New Roman"/>
          <w:sz w:val="24"/>
          <w:szCs w:val="24"/>
        </w:rPr>
        <w:t xml:space="preserve"> на опорах.</w:t>
      </w:r>
    </w:p>
    <w:p w:rsidR="0015000D" w:rsidRPr="00E74574" w:rsidRDefault="0015000D" w:rsidP="00E74574">
      <w:pPr>
        <w:pStyle w:val="a9"/>
      </w:pPr>
      <w:r w:rsidRPr="00E74574">
        <w:t>Контролю ультразвуковым или радиографическим методом подвергаются 20</w:t>
      </w:r>
      <w:r w:rsidRPr="00E74574">
        <w:rPr>
          <w:lang w:val="en-US"/>
        </w:rPr>
        <w:t> </w:t>
      </w:r>
      <w:r w:rsidRPr="00E74574">
        <w:t xml:space="preserve">% сварных стыков </w:t>
      </w:r>
      <w:proofErr w:type="spellStart"/>
      <w:r w:rsidRPr="00E74574">
        <w:t>реагентопроводов</w:t>
      </w:r>
      <w:proofErr w:type="spellEnd"/>
      <w:r w:rsidRPr="00E74574">
        <w:t>.</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 xml:space="preserve">Величина давления испытания </w:t>
      </w:r>
      <w:proofErr w:type="spellStart"/>
      <w:r w:rsidRPr="00E74574">
        <w:rPr>
          <w:rFonts w:ascii="Times New Roman" w:hAnsi="Times New Roman"/>
          <w:sz w:val="24"/>
          <w:szCs w:val="24"/>
        </w:rPr>
        <w:t>реагентопровода</w:t>
      </w:r>
      <w:proofErr w:type="spellEnd"/>
      <w:r w:rsidRPr="00E74574">
        <w:rPr>
          <w:rFonts w:ascii="Times New Roman" w:hAnsi="Times New Roman"/>
          <w:sz w:val="24"/>
          <w:szCs w:val="24"/>
        </w:rPr>
        <w:t>:</w:t>
      </w:r>
    </w:p>
    <w:p w:rsidR="0015000D" w:rsidRPr="00E74574" w:rsidRDefault="0015000D" w:rsidP="00E74574">
      <w:pPr>
        <w:numPr>
          <w:ilvl w:val="0"/>
          <w:numId w:val="4"/>
        </w:numPr>
        <w:tabs>
          <w:tab w:val="left" w:pos="1038"/>
        </w:tabs>
        <w:suppressAutoHyphens w:val="0"/>
        <w:jc w:val="both"/>
      </w:pPr>
      <w:r w:rsidRPr="00E74574">
        <w:t xml:space="preserve">на прочность - </w:t>
      </w:r>
      <w:proofErr w:type="spellStart"/>
      <w:r w:rsidRPr="00E74574">
        <w:t>Р</w:t>
      </w:r>
      <w:r w:rsidRPr="00E74574">
        <w:rPr>
          <w:vertAlign w:val="subscript"/>
        </w:rPr>
        <w:t>исп</w:t>
      </w:r>
      <w:proofErr w:type="spellEnd"/>
      <w:r w:rsidRPr="00E74574">
        <w:rPr>
          <w:vertAlign w:val="subscript"/>
        </w:rPr>
        <w:t>.=</w:t>
      </w:r>
      <w:r w:rsidRPr="00E74574">
        <w:t>1,43 </w:t>
      </w:r>
      <w:proofErr w:type="spellStart"/>
      <w:r w:rsidRPr="00E74574">
        <w:t>Р</w:t>
      </w:r>
      <w:r w:rsidRPr="00E74574">
        <w:rPr>
          <w:vertAlign w:val="subscript"/>
        </w:rPr>
        <w:t>раб</w:t>
      </w:r>
      <w:proofErr w:type="spellEnd"/>
      <w:r w:rsidRPr="00E74574">
        <w:rPr>
          <w:vertAlign w:val="subscript"/>
        </w:rPr>
        <w:t>.=</w:t>
      </w:r>
      <w:r w:rsidRPr="00E74574">
        <w:t>5,72 МПа;</w:t>
      </w:r>
    </w:p>
    <w:p w:rsidR="0015000D" w:rsidRPr="00E74574" w:rsidRDefault="0015000D" w:rsidP="00E74574">
      <w:pPr>
        <w:numPr>
          <w:ilvl w:val="0"/>
          <w:numId w:val="4"/>
        </w:numPr>
        <w:tabs>
          <w:tab w:val="left" w:pos="1038"/>
        </w:tabs>
        <w:suppressAutoHyphens w:val="0"/>
        <w:jc w:val="both"/>
      </w:pPr>
      <w:r w:rsidRPr="00E74574">
        <w:t xml:space="preserve">на плотность - </w:t>
      </w:r>
      <w:proofErr w:type="spellStart"/>
      <w:r w:rsidRPr="00E74574">
        <w:t>Р</w:t>
      </w:r>
      <w:r w:rsidRPr="00E74574">
        <w:rPr>
          <w:vertAlign w:val="subscript"/>
        </w:rPr>
        <w:t>исп</w:t>
      </w:r>
      <w:proofErr w:type="spellEnd"/>
      <w:r w:rsidRPr="00E74574">
        <w:rPr>
          <w:vertAlign w:val="subscript"/>
        </w:rPr>
        <w:t>.=</w:t>
      </w:r>
      <w:proofErr w:type="spellStart"/>
      <w:r w:rsidRPr="00E74574">
        <w:t>Р</w:t>
      </w:r>
      <w:r w:rsidRPr="00E74574">
        <w:rPr>
          <w:vertAlign w:val="subscript"/>
        </w:rPr>
        <w:t>раб</w:t>
      </w:r>
      <w:proofErr w:type="spellEnd"/>
      <w:r w:rsidRPr="00E74574">
        <w:rPr>
          <w:vertAlign w:val="subscript"/>
        </w:rPr>
        <w:t>.=</w:t>
      </w:r>
      <w:r w:rsidRPr="00E74574">
        <w:t>4,00 МПа.</w:t>
      </w:r>
    </w:p>
    <w:p w:rsidR="0015000D" w:rsidRPr="00E74574" w:rsidRDefault="0015000D" w:rsidP="00E74574">
      <w:pPr>
        <w:pStyle w:val="af6"/>
        <w:rPr>
          <w:rFonts w:ascii="Times New Roman" w:hAnsi="Times New Roman"/>
          <w:sz w:val="24"/>
          <w:szCs w:val="24"/>
        </w:rPr>
      </w:pPr>
      <w:proofErr w:type="spellStart"/>
      <w:r w:rsidRPr="00E74574">
        <w:rPr>
          <w:rFonts w:ascii="Times New Roman" w:hAnsi="Times New Roman"/>
          <w:sz w:val="24"/>
          <w:szCs w:val="24"/>
        </w:rPr>
        <w:t>Реагентопровод</w:t>
      </w:r>
      <w:proofErr w:type="spellEnd"/>
      <w:r w:rsidRPr="00E74574">
        <w:rPr>
          <w:rFonts w:ascii="Times New Roman" w:hAnsi="Times New Roman"/>
          <w:sz w:val="24"/>
          <w:szCs w:val="24"/>
        </w:rPr>
        <w:t xml:space="preserve"> подвергается дополнительному пневматическому испытанию </w:t>
      </w:r>
      <w:proofErr w:type="gramStart"/>
      <w:r w:rsidRPr="00E74574">
        <w:rPr>
          <w:rFonts w:ascii="Times New Roman" w:hAnsi="Times New Roman"/>
          <w:sz w:val="24"/>
          <w:szCs w:val="24"/>
        </w:rPr>
        <w:t xml:space="preserve">на герметичность с определением падения давления во время испытания в соответствии с </w:t>
      </w:r>
      <w:r w:rsidRPr="00E74574">
        <w:rPr>
          <w:rFonts w:ascii="Times New Roman" w:hAnsi="Times New Roman"/>
          <w:bCs w:val="0"/>
          <w:sz w:val="24"/>
          <w:szCs w:val="24"/>
        </w:rPr>
        <w:t>ГОСТ</w:t>
      </w:r>
      <w:proofErr w:type="gramEnd"/>
      <w:r w:rsidRPr="00E74574">
        <w:rPr>
          <w:rFonts w:ascii="Times New Roman" w:hAnsi="Times New Roman"/>
          <w:bCs w:val="0"/>
          <w:sz w:val="24"/>
          <w:szCs w:val="24"/>
        </w:rPr>
        <w:t> 32569-2013</w:t>
      </w:r>
      <w:r w:rsidRPr="00E74574">
        <w:rPr>
          <w:rFonts w:ascii="Times New Roman" w:hAnsi="Times New Roman"/>
          <w:sz w:val="24"/>
          <w:szCs w:val="24"/>
        </w:rPr>
        <w:t>.</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Объем воды, необходимой для испытаний технологических трубопроводов – 0,40 м</w:t>
      </w:r>
      <w:r w:rsidRPr="00E74574">
        <w:rPr>
          <w:rFonts w:ascii="Times New Roman" w:hAnsi="Times New Roman"/>
          <w:sz w:val="24"/>
          <w:szCs w:val="24"/>
          <w:vertAlign w:val="superscript"/>
        </w:rPr>
        <w:t>3</w:t>
      </w:r>
      <w:r w:rsidRPr="00E74574">
        <w:rPr>
          <w:rFonts w:ascii="Times New Roman" w:hAnsi="Times New Roman"/>
          <w:sz w:val="24"/>
          <w:szCs w:val="24"/>
        </w:rPr>
        <w:t>.</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 xml:space="preserve">Воду для промывки и гидравлического испытания предусматривается использовать привозную из артезианских скважин </w:t>
      </w:r>
      <w:proofErr w:type="spellStart"/>
      <w:r w:rsidRPr="00E74574">
        <w:rPr>
          <w:rFonts w:ascii="Times New Roman" w:hAnsi="Times New Roman"/>
          <w:sz w:val="24"/>
          <w:szCs w:val="24"/>
        </w:rPr>
        <w:t>Радаевского</w:t>
      </w:r>
      <w:proofErr w:type="spellEnd"/>
      <w:r w:rsidRPr="00E74574">
        <w:rPr>
          <w:rFonts w:ascii="Times New Roman" w:hAnsi="Times New Roman"/>
          <w:sz w:val="24"/>
          <w:szCs w:val="24"/>
        </w:rPr>
        <w:t xml:space="preserve"> месторождения, путем подвозки автоцистернами.</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После окончания гидравлического испытания трубопровод следует полностью опорожнить и продуть до полного удаления воды.</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 xml:space="preserve">После промывки трубопроводов вода закачивается в цистерны и вывозится на </w:t>
      </w:r>
      <w:r w:rsidRPr="00E74574">
        <w:rPr>
          <w:rFonts w:ascii="Times New Roman" w:hAnsi="Times New Roman"/>
          <w:sz w:val="24"/>
          <w:szCs w:val="24"/>
          <w:lang w:eastAsia="ja-JP"/>
        </w:rPr>
        <w:t>УПН «</w:t>
      </w:r>
      <w:proofErr w:type="spellStart"/>
      <w:r w:rsidRPr="00E74574">
        <w:rPr>
          <w:rFonts w:ascii="Times New Roman" w:hAnsi="Times New Roman"/>
          <w:sz w:val="24"/>
          <w:szCs w:val="24"/>
          <w:lang w:eastAsia="ja-JP"/>
        </w:rPr>
        <w:t>Радаевская</w:t>
      </w:r>
      <w:proofErr w:type="spellEnd"/>
      <w:r w:rsidRPr="00E74574">
        <w:rPr>
          <w:rFonts w:ascii="Times New Roman" w:hAnsi="Times New Roman"/>
          <w:sz w:val="24"/>
          <w:szCs w:val="24"/>
          <w:lang w:eastAsia="ja-JP"/>
        </w:rPr>
        <w:t>» ЦПНГ № 1, УПСВ «Козловская» (в летний период) ЦПНГ № 1, с последующей закачкой в глубокие горизонты</w:t>
      </w:r>
      <w:r w:rsidRPr="00E74574">
        <w:rPr>
          <w:rFonts w:ascii="Times New Roman" w:hAnsi="Times New Roman"/>
          <w:sz w:val="24"/>
          <w:szCs w:val="24"/>
        </w:rPr>
        <w:t xml:space="preserve">. </w:t>
      </w:r>
    </w:p>
    <w:p w:rsidR="0015000D" w:rsidRPr="00E74574" w:rsidRDefault="0015000D" w:rsidP="00E74574">
      <w:pPr>
        <w:pStyle w:val="af6"/>
        <w:rPr>
          <w:rFonts w:ascii="Times New Roman" w:hAnsi="Times New Roman"/>
          <w:sz w:val="24"/>
          <w:szCs w:val="24"/>
        </w:rPr>
      </w:pPr>
      <w:r w:rsidRPr="00E74574">
        <w:rPr>
          <w:rFonts w:ascii="Times New Roman" w:hAnsi="Times New Roman"/>
          <w:sz w:val="24"/>
          <w:szCs w:val="24"/>
        </w:rPr>
        <w:t>Гидравлическое испытание технологических трубопроводов проводится при положительной температуре окружающего воздуха, температура воды должна быть не ниже плюс 5</w:t>
      </w:r>
      <w:r w:rsidRPr="00E74574">
        <w:rPr>
          <w:rFonts w:ascii="Times New Roman" w:hAnsi="Times New Roman"/>
          <w:sz w:val="24"/>
          <w:szCs w:val="24"/>
          <w:lang w:val="en-US"/>
        </w:rPr>
        <w:t> </w:t>
      </w:r>
      <w:r w:rsidRPr="00E74574">
        <w:rPr>
          <w:rFonts w:ascii="Times New Roman" w:hAnsi="Times New Roman"/>
          <w:sz w:val="24"/>
          <w:szCs w:val="24"/>
        </w:rPr>
        <w:t>°С.</w:t>
      </w:r>
    </w:p>
    <w:p w:rsidR="0015000D" w:rsidRPr="00E74574" w:rsidRDefault="0015000D" w:rsidP="00E74574">
      <w:pPr>
        <w:pStyle w:val="a9"/>
        <w:ind w:firstLine="709"/>
      </w:pPr>
      <w:r w:rsidRPr="00E74574">
        <w:lastRenderedPageBreak/>
        <w:t>Окончанием работ по монтажу оборудования и трубопроводов надлежит считать завершение индивидуальных испытаний, выполненных в соответствии со СНиП 3.05.05</w:t>
      </w:r>
      <w:r w:rsidRPr="00E74574">
        <w:noBreakHyphen/>
        <w:t>84, и подписание рабочей комиссией акта приемки оборудования.</w:t>
      </w:r>
    </w:p>
    <w:p w:rsidR="0015000D" w:rsidRPr="00E74574" w:rsidRDefault="0015000D" w:rsidP="00E74574">
      <w:pPr>
        <w:pStyle w:val="a9"/>
      </w:pPr>
      <w:r w:rsidRPr="00E74574">
        <w:t>После окончания монтажной организацией работ по монтажу, то есть завершения индивидуальных испытаний и приемки оборудования под комплексное опробование, заказчик проводит комплексное опробование оборудования в соответствии с обязательным приложением 1 СНиП 3.05.05</w:t>
      </w:r>
      <w:r w:rsidRPr="00E74574">
        <w:noBreakHyphen/>
        <w:t>84.</w:t>
      </w:r>
    </w:p>
    <w:bookmarkEnd w:id="3"/>
    <w:bookmarkEnd w:id="4"/>
    <w:bookmarkEnd w:id="5"/>
    <w:bookmarkEnd w:id="6"/>
    <w:bookmarkEnd w:id="7"/>
    <w:p w:rsidR="006A3B7A" w:rsidRPr="00E74574" w:rsidRDefault="0015000D" w:rsidP="00E74574">
      <w:pPr>
        <w:pStyle w:val="9"/>
        <w:jc w:val="center"/>
        <w:rPr>
          <w:rFonts w:ascii="Times New Roman" w:hAnsi="Times New Roman" w:cs="Times New Roman"/>
          <w:b/>
          <w:i/>
          <w:sz w:val="24"/>
          <w:szCs w:val="24"/>
        </w:rPr>
      </w:pPr>
      <w:r w:rsidRPr="00E74574">
        <w:rPr>
          <w:rFonts w:ascii="Times New Roman" w:hAnsi="Times New Roman" w:cs="Times New Roman"/>
          <w:b/>
          <w:i/>
          <w:sz w:val="24"/>
          <w:szCs w:val="24"/>
        </w:rPr>
        <w:t>Обустройство устьев скважин</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Данным проектом предусматривается обустройство устья скважины № 81 Успенского месторождения.</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Обвязка и обустройство устьев добывающих скважин выполняется</w:t>
      </w:r>
      <w:r w:rsidRPr="00E74574">
        <w:rPr>
          <w:rFonts w:ascii="Times New Roman" w:hAnsi="Times New Roman"/>
          <w:color w:val="009900"/>
          <w:sz w:val="24"/>
          <w:szCs w:val="24"/>
        </w:rPr>
        <w:t xml:space="preserve"> </w:t>
      </w:r>
      <w:r w:rsidRPr="00E74574">
        <w:rPr>
          <w:rFonts w:ascii="Times New Roman" w:hAnsi="Times New Roman"/>
          <w:sz w:val="24"/>
          <w:szCs w:val="24"/>
        </w:rPr>
        <w:t>в соответствии с требованиями ВНТП3-85, ГОСТ </w:t>
      </w:r>
      <w:proofErr w:type="gramStart"/>
      <w:r w:rsidRPr="00E74574">
        <w:rPr>
          <w:rFonts w:ascii="Times New Roman" w:hAnsi="Times New Roman"/>
          <w:sz w:val="24"/>
          <w:szCs w:val="24"/>
        </w:rPr>
        <w:t>Р</w:t>
      </w:r>
      <w:proofErr w:type="gramEnd"/>
      <w:r w:rsidRPr="00E74574">
        <w:rPr>
          <w:rFonts w:ascii="Times New Roman" w:hAnsi="Times New Roman"/>
          <w:sz w:val="24"/>
          <w:szCs w:val="24"/>
        </w:rPr>
        <w:t> 55990-2014.</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 xml:space="preserve">На устье скважины № 81 установлена фонтанная арматура </w:t>
      </w:r>
      <w:r w:rsidRPr="00E74574">
        <w:rPr>
          <w:rFonts w:ascii="Times New Roman" w:hAnsi="Times New Roman"/>
          <w:snapToGrid w:val="0"/>
          <w:sz w:val="24"/>
          <w:szCs w:val="24"/>
          <w:lang w:eastAsia="ja-JP"/>
        </w:rPr>
        <w:t>АФК</w:t>
      </w:r>
      <w:proofErr w:type="gramStart"/>
      <w:r w:rsidRPr="00E74574">
        <w:rPr>
          <w:rFonts w:ascii="Times New Roman" w:hAnsi="Times New Roman"/>
          <w:snapToGrid w:val="0"/>
          <w:sz w:val="24"/>
          <w:szCs w:val="24"/>
          <w:lang w:eastAsia="ja-JP"/>
        </w:rPr>
        <w:t>2</w:t>
      </w:r>
      <w:proofErr w:type="gramEnd"/>
      <w:r w:rsidRPr="00E74574">
        <w:rPr>
          <w:rFonts w:ascii="Times New Roman" w:hAnsi="Times New Roman"/>
          <w:snapToGrid w:val="0"/>
          <w:sz w:val="24"/>
          <w:szCs w:val="24"/>
          <w:lang w:eastAsia="ja-JP"/>
        </w:rPr>
        <w:t xml:space="preserve"> 65x21 К2 по ГОСТ 13846-89 условным давлением 21 МПа, условным диаметром </w:t>
      </w:r>
      <w:r w:rsidRPr="00E74574">
        <w:rPr>
          <w:rFonts w:ascii="Times New Roman" w:hAnsi="Times New Roman"/>
          <w:snapToGrid w:val="0"/>
          <w:sz w:val="24"/>
          <w:szCs w:val="24"/>
          <w:lang w:val="en-US" w:eastAsia="ja-JP"/>
        </w:rPr>
        <w:t>DN </w:t>
      </w:r>
      <w:r w:rsidRPr="00E74574">
        <w:rPr>
          <w:rFonts w:ascii="Times New Roman" w:hAnsi="Times New Roman"/>
          <w:snapToGrid w:val="0"/>
          <w:sz w:val="24"/>
          <w:szCs w:val="24"/>
          <w:lang w:eastAsia="ja-JP"/>
        </w:rPr>
        <w:t>65.</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 xml:space="preserve">Скважина № 81 </w:t>
      </w:r>
      <w:proofErr w:type="spellStart"/>
      <w:r w:rsidRPr="00E74574">
        <w:rPr>
          <w:rFonts w:ascii="Times New Roman" w:hAnsi="Times New Roman"/>
          <w:sz w:val="24"/>
          <w:szCs w:val="24"/>
        </w:rPr>
        <w:t>оборудуутся</w:t>
      </w:r>
      <w:proofErr w:type="spellEnd"/>
      <w:r w:rsidRPr="00E74574">
        <w:rPr>
          <w:rFonts w:ascii="Times New Roman" w:hAnsi="Times New Roman"/>
          <w:sz w:val="24"/>
          <w:szCs w:val="24"/>
        </w:rPr>
        <w:t xml:space="preserve"> погружным электронасосом ЭЦН-30-1300, двигатель ПЭД-22.</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На территории устья скважины предусматриваются:</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приустьевая площадка;</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площадка под ремонтный агрегат;</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канализационная емкость;</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установка дозирования реагента.</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 xml:space="preserve">На горизонтальных участках выкидных трубопроводов предусматривается установка пробоотборников типа ППЖР ручных для оперативного отбора проб перекачиваемой жидкости </w:t>
      </w:r>
      <w:r w:rsidRPr="00E74574">
        <w:rPr>
          <w:rFonts w:ascii="Times New Roman" w:hAnsi="Times New Roman"/>
          <w:sz w:val="24"/>
          <w:szCs w:val="24"/>
          <w:lang w:val="en-US"/>
        </w:rPr>
        <w:t>DN </w:t>
      </w:r>
      <w:r w:rsidRPr="00E74574">
        <w:rPr>
          <w:rFonts w:ascii="Times New Roman" w:hAnsi="Times New Roman"/>
          <w:sz w:val="24"/>
          <w:szCs w:val="24"/>
        </w:rPr>
        <w:t xml:space="preserve">80, </w:t>
      </w:r>
      <w:r w:rsidRPr="00E74574">
        <w:rPr>
          <w:rFonts w:ascii="Times New Roman" w:hAnsi="Times New Roman"/>
          <w:sz w:val="24"/>
          <w:szCs w:val="24"/>
          <w:lang w:val="en-US"/>
        </w:rPr>
        <w:t>PN </w:t>
      </w:r>
      <w:r w:rsidRPr="00E74574">
        <w:rPr>
          <w:rFonts w:ascii="Times New Roman" w:hAnsi="Times New Roman"/>
          <w:sz w:val="24"/>
          <w:szCs w:val="24"/>
        </w:rPr>
        <w:t>4,0</w:t>
      </w:r>
      <w:r w:rsidRPr="00E74574">
        <w:rPr>
          <w:rFonts w:ascii="Times New Roman" w:hAnsi="Times New Roman"/>
          <w:sz w:val="24"/>
          <w:szCs w:val="24"/>
          <w:lang w:val="en-US"/>
        </w:rPr>
        <w:t> </w:t>
      </w:r>
      <w:r w:rsidRPr="00E74574">
        <w:rPr>
          <w:rFonts w:ascii="Times New Roman" w:hAnsi="Times New Roman"/>
          <w:sz w:val="24"/>
          <w:szCs w:val="24"/>
        </w:rPr>
        <w:t>МПа. Пробоотборники располагаются на приустьевых площадках</w:t>
      </w:r>
      <w:r w:rsidRPr="00E74574">
        <w:rPr>
          <w:rFonts w:ascii="Times New Roman" w:hAnsi="Times New Roman"/>
          <w:iCs/>
          <w:sz w:val="24"/>
          <w:szCs w:val="24"/>
        </w:rPr>
        <w:t xml:space="preserve"> в составе технологической обвязки устьев скважин</w:t>
      </w:r>
      <w:r w:rsidRPr="00E74574">
        <w:rPr>
          <w:rFonts w:ascii="Times New Roman" w:hAnsi="Times New Roman"/>
          <w:sz w:val="24"/>
          <w:szCs w:val="24"/>
        </w:rPr>
        <w:t>.</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Пробоотборник (</w:t>
      </w:r>
      <w:r w:rsidRPr="00E74574">
        <w:rPr>
          <w:rFonts w:ascii="Times New Roman" w:hAnsi="Times New Roman"/>
          <w:sz w:val="24"/>
          <w:szCs w:val="24"/>
          <w:lang w:val="en-US"/>
        </w:rPr>
        <w:t>DN </w:t>
      </w:r>
      <w:r w:rsidRPr="00E74574">
        <w:rPr>
          <w:rFonts w:ascii="Times New Roman" w:hAnsi="Times New Roman"/>
          <w:sz w:val="24"/>
          <w:szCs w:val="24"/>
        </w:rPr>
        <w:t xml:space="preserve">80, </w:t>
      </w:r>
      <w:r w:rsidRPr="00E74574">
        <w:rPr>
          <w:rFonts w:ascii="Times New Roman" w:hAnsi="Times New Roman"/>
          <w:sz w:val="24"/>
          <w:szCs w:val="24"/>
          <w:lang w:val="en-US"/>
        </w:rPr>
        <w:t>PN </w:t>
      </w:r>
      <w:r w:rsidRPr="00E74574">
        <w:rPr>
          <w:rFonts w:ascii="Times New Roman" w:hAnsi="Times New Roman"/>
          <w:sz w:val="24"/>
          <w:szCs w:val="24"/>
        </w:rPr>
        <w:t>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Рабочие условия эксплуатации пробоотборника:</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температура окружающей среды от минус 50</w:t>
      </w:r>
      <w:proofErr w:type="gramStart"/>
      <w:r w:rsidRPr="00E74574">
        <w:rPr>
          <w:rFonts w:ascii="Times New Roman" w:hAnsi="Times New Roman"/>
          <w:sz w:val="24"/>
          <w:szCs w:val="24"/>
        </w:rPr>
        <w:t>ºС</w:t>
      </w:r>
      <w:proofErr w:type="gramEnd"/>
      <w:r w:rsidRPr="00E74574">
        <w:rPr>
          <w:rFonts w:ascii="Times New Roman" w:hAnsi="Times New Roman"/>
          <w:sz w:val="24"/>
          <w:szCs w:val="24"/>
        </w:rPr>
        <w:t xml:space="preserve"> до плюс 60ºС;</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 xml:space="preserve">относительная влажность воздуха до 100% при температуре + 40ºС и более низких температурах, с конденсацией влаги (группа Д2 по ГОСТ </w:t>
      </w:r>
      <w:proofErr w:type="gramStart"/>
      <w:r w:rsidRPr="00E74574">
        <w:rPr>
          <w:rFonts w:ascii="Times New Roman" w:hAnsi="Times New Roman"/>
          <w:sz w:val="24"/>
          <w:szCs w:val="24"/>
        </w:rPr>
        <w:t>Р</w:t>
      </w:r>
      <w:proofErr w:type="gramEnd"/>
      <w:r w:rsidRPr="00E74574">
        <w:rPr>
          <w:rFonts w:ascii="Times New Roman" w:hAnsi="Times New Roman"/>
          <w:bCs/>
          <w:sz w:val="24"/>
          <w:szCs w:val="24"/>
        </w:rPr>
        <w:t> </w:t>
      </w:r>
      <w:r w:rsidRPr="00E74574">
        <w:rPr>
          <w:rFonts w:ascii="Times New Roman" w:hAnsi="Times New Roman"/>
          <w:sz w:val="24"/>
          <w:szCs w:val="24"/>
        </w:rPr>
        <w:t>52931-2008);</w:t>
      </w:r>
    </w:p>
    <w:p w:rsidR="0006088C" w:rsidRPr="00E74574" w:rsidRDefault="0006088C" w:rsidP="00E74574">
      <w:pPr>
        <w:pStyle w:val="a"/>
        <w:rPr>
          <w:rFonts w:ascii="Times New Roman" w:hAnsi="Times New Roman"/>
          <w:sz w:val="24"/>
          <w:szCs w:val="24"/>
        </w:rPr>
      </w:pPr>
      <w:r w:rsidRPr="00E74574">
        <w:rPr>
          <w:rFonts w:ascii="Times New Roman" w:hAnsi="Times New Roman"/>
          <w:sz w:val="24"/>
          <w:szCs w:val="24"/>
        </w:rPr>
        <w:t xml:space="preserve">группа исполнения по </w:t>
      </w:r>
      <w:proofErr w:type="spellStart"/>
      <w:r w:rsidRPr="00E74574">
        <w:rPr>
          <w:rFonts w:ascii="Times New Roman" w:hAnsi="Times New Roman"/>
          <w:sz w:val="24"/>
          <w:szCs w:val="24"/>
        </w:rPr>
        <w:t>виброустойчивости</w:t>
      </w:r>
      <w:proofErr w:type="spellEnd"/>
      <w:r w:rsidRPr="00E74574">
        <w:rPr>
          <w:rFonts w:ascii="Times New Roman" w:hAnsi="Times New Roman"/>
          <w:sz w:val="24"/>
          <w:szCs w:val="24"/>
        </w:rPr>
        <w:t xml:space="preserve"> – группа </w:t>
      </w:r>
      <w:r w:rsidRPr="00E74574">
        <w:rPr>
          <w:rFonts w:ascii="Times New Roman" w:hAnsi="Times New Roman"/>
          <w:sz w:val="24"/>
          <w:szCs w:val="24"/>
          <w:lang w:val="en-US"/>
        </w:rPr>
        <w:t>N</w:t>
      </w:r>
      <w:r w:rsidRPr="00E74574">
        <w:rPr>
          <w:rFonts w:ascii="Times New Roman" w:hAnsi="Times New Roman"/>
          <w:sz w:val="24"/>
          <w:szCs w:val="24"/>
        </w:rPr>
        <w:t>2 по ГОСТ</w:t>
      </w:r>
      <w:r w:rsidRPr="00E74574">
        <w:rPr>
          <w:rFonts w:ascii="Times New Roman" w:hAnsi="Times New Roman"/>
          <w:bCs/>
          <w:sz w:val="24"/>
          <w:szCs w:val="24"/>
        </w:rPr>
        <w:t> </w:t>
      </w:r>
      <w:r w:rsidRPr="00E74574">
        <w:rPr>
          <w:rFonts w:ascii="Times New Roman" w:hAnsi="Times New Roman"/>
          <w:sz w:val="24"/>
          <w:szCs w:val="24"/>
        </w:rPr>
        <w:t>52931-2008.</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Ввод ингибитора коррозии осуществляется передвижной дозировочной техникой с устройством ввода реагента через фланец с отверстием, входящий в комплект поставки обвязки фонтанной арматуры.</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Подача пара предусматривается от ППУ через рукав, подключаемый к арматуре в обвязке устья скважины.</w:t>
      </w:r>
    </w:p>
    <w:p w:rsidR="0006088C" w:rsidRPr="00E74574" w:rsidRDefault="0006088C" w:rsidP="00E74574">
      <w:pPr>
        <w:pStyle w:val="af6"/>
        <w:rPr>
          <w:rFonts w:ascii="Times New Roman" w:hAnsi="Times New Roman"/>
          <w:color w:val="000000" w:themeColor="text1"/>
          <w:sz w:val="24"/>
          <w:szCs w:val="24"/>
        </w:rPr>
      </w:pPr>
      <w:r w:rsidRPr="00E74574">
        <w:rPr>
          <w:rFonts w:ascii="Times New Roman" w:hAnsi="Times New Roman"/>
          <w:color w:val="000000" w:themeColor="text1"/>
          <w:sz w:val="24"/>
          <w:szCs w:val="24"/>
        </w:rPr>
        <w:t xml:space="preserve">Замер дебита скважины № 81 предусматривается передвижной замерной установкой марки «АСМА-Т-03-400-300». Установка предназначена для определения </w:t>
      </w:r>
      <w:r w:rsidRPr="00E74574">
        <w:rPr>
          <w:rFonts w:ascii="Times New Roman" w:hAnsi="Times New Roman"/>
          <w:color w:val="000000" w:themeColor="text1"/>
          <w:sz w:val="24"/>
          <w:szCs w:val="24"/>
        </w:rPr>
        <w:lastRenderedPageBreak/>
        <w:t xml:space="preserve">суточного дебита нефтяной скважины по жидкости, нефти, воде и объема попутного газа. Определение суточного дебита скважины по жидкости производится путем измерения порции массы жидкости, задаваемой </w:t>
      </w:r>
      <w:proofErr w:type="spellStart"/>
      <w:r w:rsidRPr="00E74574">
        <w:rPr>
          <w:rFonts w:ascii="Times New Roman" w:hAnsi="Times New Roman"/>
          <w:color w:val="000000" w:themeColor="text1"/>
          <w:sz w:val="24"/>
          <w:szCs w:val="24"/>
        </w:rPr>
        <w:t>уставками</w:t>
      </w:r>
      <w:proofErr w:type="spellEnd"/>
      <w:r w:rsidRPr="00E74574">
        <w:rPr>
          <w:rFonts w:ascii="Times New Roman" w:hAnsi="Times New Roman"/>
          <w:color w:val="000000" w:themeColor="text1"/>
          <w:sz w:val="24"/>
          <w:szCs w:val="24"/>
        </w:rPr>
        <w:t xml:space="preserve"> и времени ее налива в измерительную емкость. Измерение содержания воды в продукции скважины производится влагомером сырой нефти. Измерение суточного объема попутного нефтяного газа производится счетчиками газа.</w:t>
      </w:r>
    </w:p>
    <w:p w:rsidR="0006088C" w:rsidRPr="00E74574" w:rsidRDefault="0006088C" w:rsidP="00E74574">
      <w:pPr>
        <w:pStyle w:val="af6"/>
        <w:rPr>
          <w:rFonts w:ascii="Times New Roman" w:hAnsi="Times New Roman"/>
          <w:color w:val="000000" w:themeColor="text1"/>
          <w:sz w:val="24"/>
          <w:szCs w:val="24"/>
        </w:rPr>
      </w:pPr>
      <w:r w:rsidRPr="00E74574">
        <w:rPr>
          <w:rFonts w:ascii="Times New Roman" w:hAnsi="Times New Roman"/>
          <w:color w:val="000000" w:themeColor="text1"/>
          <w:sz w:val="24"/>
          <w:szCs w:val="24"/>
        </w:rPr>
        <w:t xml:space="preserve">Установка состоит из технологического и аппаратурного отсеков, размещенных в </w:t>
      </w:r>
      <w:proofErr w:type="gramStart"/>
      <w:r w:rsidRPr="00E74574">
        <w:rPr>
          <w:rFonts w:ascii="Times New Roman" w:hAnsi="Times New Roman"/>
          <w:color w:val="000000" w:themeColor="text1"/>
          <w:sz w:val="24"/>
          <w:szCs w:val="24"/>
        </w:rPr>
        <w:t>блок-контейнере</w:t>
      </w:r>
      <w:proofErr w:type="gramEnd"/>
      <w:r w:rsidRPr="00E74574">
        <w:rPr>
          <w:rFonts w:ascii="Times New Roman" w:hAnsi="Times New Roman"/>
          <w:color w:val="000000" w:themeColor="text1"/>
          <w:sz w:val="24"/>
          <w:szCs w:val="24"/>
        </w:rPr>
        <w:t>, который смонтирован на шасси автомобиля УРАЛ 4320-1951-40 с воздушным зазором между отсеками не менее 50 мм. Производительность установки «АСМА-Т» составляет 400 т/</w:t>
      </w:r>
      <w:proofErr w:type="spellStart"/>
      <w:r w:rsidRPr="00E74574">
        <w:rPr>
          <w:rFonts w:ascii="Times New Roman" w:hAnsi="Times New Roman"/>
          <w:color w:val="000000" w:themeColor="text1"/>
          <w:sz w:val="24"/>
          <w:szCs w:val="24"/>
        </w:rPr>
        <w:t>сут</w:t>
      </w:r>
      <w:proofErr w:type="spellEnd"/>
      <w:r w:rsidRPr="00E74574">
        <w:rPr>
          <w:rFonts w:ascii="Times New Roman" w:hAnsi="Times New Roman"/>
          <w:color w:val="000000" w:themeColor="text1"/>
          <w:sz w:val="24"/>
          <w:szCs w:val="24"/>
        </w:rPr>
        <w:t>.</w:t>
      </w:r>
    </w:p>
    <w:p w:rsidR="0006088C" w:rsidRPr="00E74574" w:rsidRDefault="0006088C" w:rsidP="00E74574">
      <w:pPr>
        <w:pStyle w:val="af6"/>
        <w:rPr>
          <w:rFonts w:ascii="Times New Roman" w:hAnsi="Times New Roman"/>
          <w:color w:val="000000" w:themeColor="text1"/>
          <w:sz w:val="24"/>
          <w:szCs w:val="24"/>
        </w:rPr>
      </w:pPr>
      <w:r w:rsidRPr="00E74574">
        <w:rPr>
          <w:rFonts w:ascii="Times New Roman" w:hAnsi="Times New Roman"/>
          <w:color w:val="000000" w:themeColor="text1"/>
          <w:sz w:val="24"/>
          <w:szCs w:val="24"/>
        </w:rPr>
        <w:t xml:space="preserve">Для подключения к скважине установка комплектуется двумя гибкими концевыми и двумя гибкими промежуточными (буровыми) антистатическими рукавами Ду50 мм, </w:t>
      </w:r>
      <w:proofErr w:type="spellStart"/>
      <w:r w:rsidRPr="00E74574">
        <w:rPr>
          <w:rFonts w:ascii="Times New Roman" w:hAnsi="Times New Roman"/>
          <w:color w:val="000000" w:themeColor="text1"/>
          <w:sz w:val="24"/>
          <w:szCs w:val="24"/>
        </w:rPr>
        <w:t>Ру</w:t>
      </w:r>
      <w:proofErr w:type="spellEnd"/>
      <w:r w:rsidRPr="00E74574">
        <w:rPr>
          <w:rFonts w:ascii="Times New Roman" w:hAnsi="Times New Roman"/>
          <w:color w:val="000000" w:themeColor="text1"/>
          <w:sz w:val="24"/>
          <w:szCs w:val="24"/>
        </w:rPr>
        <w:t xml:space="preserve"> 4,0 МПа, длиной по 4,5 м каждый. Подключение осуществляется через быстроразъемные соединения к арматуре на выкидном трубопроводе.</w:t>
      </w:r>
    </w:p>
    <w:p w:rsidR="0006088C" w:rsidRPr="00E74574" w:rsidRDefault="0006088C" w:rsidP="00E74574">
      <w:pPr>
        <w:pStyle w:val="af6"/>
        <w:rPr>
          <w:rFonts w:ascii="Times New Roman" w:hAnsi="Times New Roman"/>
          <w:color w:val="000000" w:themeColor="text1"/>
          <w:sz w:val="24"/>
          <w:szCs w:val="24"/>
        </w:rPr>
      </w:pPr>
      <w:r w:rsidRPr="00E74574">
        <w:rPr>
          <w:rFonts w:ascii="Times New Roman" w:hAnsi="Times New Roman"/>
          <w:color w:val="000000" w:themeColor="text1"/>
          <w:sz w:val="24"/>
          <w:szCs w:val="24"/>
        </w:rPr>
        <w:t>Безопасность эксплуатации установки обеспечивается: прочностью и герметичностью составных частей, изоляцией электрических цепей, надежным креплением собственно установки на шасси автомобиля и узлов внутри установки, конструкцией, наличием системы дренажа, наличием лестниц и поручней на лестницах и дверях, наличием опознавательной окраски трубопроводов и предупредительных надписей, наличием инструкции по безопасности.</w:t>
      </w:r>
    </w:p>
    <w:p w:rsidR="0006088C" w:rsidRPr="00E74574" w:rsidRDefault="0006088C" w:rsidP="00E74574">
      <w:pPr>
        <w:pStyle w:val="af6"/>
        <w:rPr>
          <w:rFonts w:ascii="Times New Roman" w:hAnsi="Times New Roman"/>
          <w:color w:val="000000" w:themeColor="text1"/>
          <w:sz w:val="24"/>
          <w:szCs w:val="24"/>
        </w:rPr>
      </w:pPr>
      <w:r w:rsidRPr="00E74574">
        <w:rPr>
          <w:rFonts w:ascii="Times New Roman" w:hAnsi="Times New Roman"/>
          <w:color w:val="000000" w:themeColor="text1"/>
          <w:sz w:val="24"/>
          <w:szCs w:val="24"/>
        </w:rPr>
        <w:t>Все узлы установки, находящиеся под напряжением, заземляются согласно требованиям «Правил устройств электроустановок» (ПУЭ).</w:t>
      </w:r>
    </w:p>
    <w:p w:rsidR="0006088C" w:rsidRPr="00E74574" w:rsidRDefault="0006088C" w:rsidP="00E74574">
      <w:pPr>
        <w:pStyle w:val="af6"/>
        <w:rPr>
          <w:rFonts w:ascii="Times New Roman" w:hAnsi="Times New Roman"/>
          <w:sz w:val="24"/>
          <w:szCs w:val="24"/>
        </w:rPr>
      </w:pPr>
      <w:r w:rsidRPr="00E74574">
        <w:rPr>
          <w:rFonts w:ascii="Times New Roman" w:hAnsi="Times New Roman"/>
          <w:sz w:val="24"/>
          <w:szCs w:val="24"/>
        </w:rPr>
        <w:t>На выкидном трубопроводе в обвязке устья скважины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06088C" w:rsidRDefault="00BE6410" w:rsidP="00E74574">
      <w:pPr>
        <w:pStyle w:val="9"/>
        <w:jc w:val="center"/>
        <w:rPr>
          <w:rFonts w:ascii="Times New Roman" w:hAnsi="Times New Roman" w:cs="Times New Roman"/>
          <w:b/>
          <w:i/>
          <w:sz w:val="24"/>
          <w:szCs w:val="24"/>
        </w:rPr>
      </w:pPr>
      <w:bookmarkStart w:id="8" w:name="_Toc533062960"/>
      <w:bookmarkStart w:id="9" w:name="_Toc533509451"/>
      <w:bookmarkStart w:id="10" w:name="_Toc353708"/>
      <w:bookmarkStart w:id="11" w:name="_Toc1986337"/>
      <w:r>
        <w:rPr>
          <w:rFonts w:ascii="Times New Roman" w:hAnsi="Times New Roman" w:cs="Times New Roman"/>
          <w:b/>
          <w:i/>
          <w:sz w:val="24"/>
          <w:szCs w:val="24"/>
        </w:rPr>
        <w:t>У</w:t>
      </w:r>
      <w:r w:rsidR="0006088C" w:rsidRPr="0006088C">
        <w:rPr>
          <w:rFonts w:ascii="Times New Roman" w:hAnsi="Times New Roman" w:cs="Times New Roman"/>
          <w:b/>
          <w:i/>
          <w:sz w:val="24"/>
          <w:szCs w:val="24"/>
        </w:rPr>
        <w:t>становка дозированной подачи реагента</w:t>
      </w:r>
    </w:p>
    <w:bookmarkEnd w:id="8"/>
    <w:bookmarkEnd w:id="9"/>
    <w:bookmarkEnd w:id="10"/>
    <w:bookmarkEnd w:id="11"/>
    <w:p w:rsidR="00BE6410" w:rsidRPr="00E74574" w:rsidRDefault="00BE6410" w:rsidP="00A7641C">
      <w:pPr>
        <w:pStyle w:val="af6"/>
        <w:rPr>
          <w:rFonts w:ascii="Times New Roman" w:hAnsi="Times New Roman"/>
          <w:sz w:val="24"/>
          <w:szCs w:val="24"/>
          <w:lang w:eastAsia="ja-JP"/>
        </w:rPr>
      </w:pPr>
      <w:r w:rsidRPr="00E74574">
        <w:rPr>
          <w:rFonts w:ascii="Times New Roman" w:hAnsi="Times New Roman"/>
          <w:sz w:val="24"/>
          <w:szCs w:val="24"/>
        </w:rPr>
        <w:t xml:space="preserve">Для ввода </w:t>
      </w:r>
      <w:proofErr w:type="spellStart"/>
      <w:r w:rsidRPr="00E74574">
        <w:rPr>
          <w:rFonts w:ascii="Times New Roman" w:hAnsi="Times New Roman"/>
          <w:sz w:val="24"/>
          <w:szCs w:val="24"/>
        </w:rPr>
        <w:t>деэмульгатора</w:t>
      </w:r>
      <w:proofErr w:type="spellEnd"/>
      <w:r w:rsidRPr="00E74574">
        <w:rPr>
          <w:rFonts w:ascii="Times New Roman" w:hAnsi="Times New Roman"/>
          <w:sz w:val="24"/>
          <w:szCs w:val="24"/>
        </w:rPr>
        <w:t xml:space="preserve"> в выкидной трубопровод скважины № 81 проектом предусматривается размещение скважинной установки дозированной подачи </w:t>
      </w:r>
      <w:proofErr w:type="spellStart"/>
      <w:r w:rsidRPr="00E74574">
        <w:rPr>
          <w:rFonts w:ascii="Times New Roman" w:hAnsi="Times New Roman"/>
          <w:sz w:val="24"/>
          <w:szCs w:val="24"/>
        </w:rPr>
        <w:t>химреагентов</w:t>
      </w:r>
      <w:proofErr w:type="spellEnd"/>
      <w:r w:rsidRPr="00E74574">
        <w:rPr>
          <w:rFonts w:ascii="Times New Roman" w:hAnsi="Times New Roman"/>
          <w:sz w:val="24"/>
          <w:szCs w:val="24"/>
        </w:rPr>
        <w:t xml:space="preserve"> </w:t>
      </w:r>
      <w:r w:rsidRPr="00E74574">
        <w:rPr>
          <w:rFonts w:ascii="Times New Roman" w:hAnsi="Times New Roman"/>
          <w:sz w:val="24"/>
          <w:szCs w:val="24"/>
          <w:lang w:eastAsia="x-none"/>
        </w:rPr>
        <w:t>(УДХ)</w:t>
      </w:r>
      <w:r w:rsidRPr="00E74574">
        <w:rPr>
          <w:rFonts w:ascii="Times New Roman" w:hAnsi="Times New Roman"/>
          <w:sz w:val="24"/>
          <w:szCs w:val="24"/>
        </w:rPr>
        <w:t xml:space="preserve">. Расположение УДХ предусмотрено </w:t>
      </w:r>
      <w:r w:rsidRPr="00E74574">
        <w:rPr>
          <w:rFonts w:ascii="Times New Roman" w:hAnsi="Times New Roman"/>
          <w:sz w:val="24"/>
          <w:szCs w:val="24"/>
          <w:lang w:eastAsia="ja-JP"/>
        </w:rPr>
        <w:t>в обваловании устья скважин.</w:t>
      </w:r>
    </w:p>
    <w:p w:rsidR="00BE6410" w:rsidRPr="00E74574" w:rsidRDefault="00BE6410" w:rsidP="00A7641C">
      <w:pPr>
        <w:pStyle w:val="af6"/>
        <w:rPr>
          <w:rFonts w:ascii="Times New Roman" w:hAnsi="Times New Roman"/>
          <w:sz w:val="24"/>
          <w:szCs w:val="24"/>
        </w:rPr>
      </w:pPr>
      <w:r w:rsidRPr="00E74574">
        <w:rPr>
          <w:rFonts w:ascii="Times New Roman" w:hAnsi="Times New Roman"/>
          <w:sz w:val="24"/>
          <w:szCs w:val="24"/>
        </w:rPr>
        <w:t>УДХ поставляются в блочном взрывозащищенном исполнении. Климатическое исполнение установки – У, категория размещения - 1 по ГОСТ 15150-69. Слив реагента в передвижные автомобильные установки для очистки или пропарки бака предусмотрен через штуцер выхода дренажа.</w:t>
      </w:r>
    </w:p>
    <w:p w:rsidR="00BE6410" w:rsidRPr="00E74574" w:rsidRDefault="00BE6410" w:rsidP="00A7641C">
      <w:pPr>
        <w:pStyle w:val="af6"/>
        <w:rPr>
          <w:rFonts w:ascii="Times New Roman" w:hAnsi="Times New Roman"/>
          <w:sz w:val="24"/>
          <w:szCs w:val="24"/>
        </w:rPr>
      </w:pPr>
      <w:r w:rsidRPr="00E74574">
        <w:rPr>
          <w:rFonts w:ascii="Times New Roman" w:hAnsi="Times New Roman"/>
          <w:sz w:val="24"/>
          <w:szCs w:val="24"/>
        </w:rPr>
        <w:t>УДХ включает в свой состав:</w:t>
      </w:r>
    </w:p>
    <w:p w:rsidR="00BE6410" w:rsidRPr="00E74574" w:rsidRDefault="00BE6410" w:rsidP="00A7641C">
      <w:pPr>
        <w:pStyle w:val="a"/>
        <w:rPr>
          <w:rFonts w:ascii="Times New Roman" w:hAnsi="Times New Roman"/>
          <w:sz w:val="24"/>
          <w:szCs w:val="24"/>
        </w:rPr>
      </w:pPr>
      <w:r w:rsidRPr="00E74574">
        <w:rPr>
          <w:rFonts w:ascii="Times New Roman" w:hAnsi="Times New Roman"/>
          <w:sz w:val="24"/>
          <w:szCs w:val="24"/>
        </w:rPr>
        <w:t xml:space="preserve"> насосы дозировочные плунжерного типа (1 рабочий, 1 резервный). </w:t>
      </w:r>
    </w:p>
    <w:p w:rsidR="00BE6410" w:rsidRPr="00E74574" w:rsidRDefault="00BE6410" w:rsidP="00A7641C">
      <w:pPr>
        <w:pStyle w:val="a"/>
        <w:rPr>
          <w:rFonts w:ascii="Times New Roman" w:hAnsi="Times New Roman"/>
          <w:sz w:val="24"/>
          <w:szCs w:val="24"/>
        </w:rPr>
      </w:pPr>
      <w:r w:rsidRPr="00E74574">
        <w:rPr>
          <w:rFonts w:ascii="Times New Roman" w:hAnsi="Times New Roman"/>
          <w:sz w:val="24"/>
          <w:szCs w:val="24"/>
        </w:rPr>
        <w:t xml:space="preserve">технологическая емкость с </w:t>
      </w:r>
      <w:proofErr w:type="spellStart"/>
      <w:r w:rsidRPr="00E74574">
        <w:rPr>
          <w:rFonts w:ascii="Times New Roman" w:hAnsi="Times New Roman"/>
          <w:sz w:val="24"/>
          <w:szCs w:val="24"/>
        </w:rPr>
        <w:t>электрообогревом</w:t>
      </w:r>
      <w:proofErr w:type="spellEnd"/>
      <w:r w:rsidRPr="00E74574">
        <w:rPr>
          <w:rFonts w:ascii="Times New Roman" w:hAnsi="Times New Roman"/>
          <w:sz w:val="24"/>
          <w:szCs w:val="24"/>
        </w:rPr>
        <w:t>;</w:t>
      </w:r>
    </w:p>
    <w:p w:rsidR="00BE6410" w:rsidRPr="00E74574" w:rsidRDefault="00BE6410" w:rsidP="00A7641C">
      <w:pPr>
        <w:pStyle w:val="a"/>
        <w:rPr>
          <w:rFonts w:ascii="Times New Roman" w:hAnsi="Times New Roman"/>
          <w:sz w:val="24"/>
          <w:szCs w:val="24"/>
        </w:rPr>
      </w:pPr>
      <w:r w:rsidRPr="00E74574">
        <w:rPr>
          <w:rFonts w:ascii="Times New Roman" w:hAnsi="Times New Roman"/>
          <w:sz w:val="24"/>
          <w:szCs w:val="24"/>
        </w:rPr>
        <w:t>узел ввода реагента.</w:t>
      </w:r>
    </w:p>
    <w:p w:rsidR="00BE6410" w:rsidRPr="00E74574" w:rsidRDefault="00BE6410" w:rsidP="00A7641C">
      <w:pPr>
        <w:spacing w:before="120"/>
        <w:ind w:firstLine="720"/>
        <w:jc w:val="both"/>
        <w:rPr>
          <w:bCs/>
        </w:rPr>
      </w:pPr>
      <w:r w:rsidRPr="00E74574">
        <w:t xml:space="preserve">Предусмотренная проектом установка дозированной подачи </w:t>
      </w:r>
      <w:proofErr w:type="spellStart"/>
      <w:r w:rsidRPr="00E74574">
        <w:t>химреагентов</w:t>
      </w:r>
      <w:proofErr w:type="spellEnd"/>
      <w:r w:rsidRPr="00E74574">
        <w:t xml:space="preserve"> должна </w:t>
      </w:r>
      <w:r w:rsidRPr="00E74574">
        <w:rPr>
          <w:bCs/>
        </w:rPr>
        <w:t>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Федерального закона от 27.02.2002 № 184-ФЗ.</w:t>
      </w:r>
    </w:p>
    <w:p w:rsidR="00BE6410" w:rsidRDefault="00BE6410" w:rsidP="00A7641C">
      <w:pPr>
        <w:pStyle w:val="9"/>
        <w:jc w:val="center"/>
        <w:rPr>
          <w:rFonts w:ascii="Times New Roman" w:hAnsi="Times New Roman" w:cs="Times New Roman"/>
          <w:b/>
          <w:i/>
          <w:sz w:val="24"/>
          <w:szCs w:val="24"/>
        </w:rPr>
      </w:pPr>
      <w:r>
        <w:rPr>
          <w:rFonts w:ascii="Times New Roman" w:hAnsi="Times New Roman" w:cs="Times New Roman"/>
          <w:b/>
          <w:i/>
          <w:sz w:val="24"/>
          <w:szCs w:val="24"/>
        </w:rPr>
        <w:t>Площадки узлов пуска и приема ОУ</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 xml:space="preserve">Для очистки проектируемых выкидных трубопроводов от скважины № 81 от </w:t>
      </w:r>
      <w:proofErr w:type="spellStart"/>
      <w:r w:rsidRPr="00A7641C">
        <w:rPr>
          <w:rFonts w:ascii="Times New Roman" w:hAnsi="Times New Roman"/>
          <w:sz w:val="24"/>
          <w:szCs w:val="24"/>
        </w:rPr>
        <w:t>грязепарафиноотложений</w:t>
      </w:r>
      <w:proofErr w:type="spellEnd"/>
      <w:r w:rsidRPr="00A7641C">
        <w:rPr>
          <w:rFonts w:ascii="Times New Roman" w:hAnsi="Times New Roman"/>
          <w:sz w:val="24"/>
          <w:szCs w:val="24"/>
        </w:rPr>
        <w:t xml:space="preserve"> (АСПО) предусматривается установка:</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lastRenderedPageBreak/>
        <w:t>узла пуска ОУ, типа МКПУ-Н-80-4,0-Л-Р-3-К48-0-1-0-У-С0, в районе устья скважины № 81;</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 xml:space="preserve">узла приема ОУ типа МКПР-Н-80-4,0-Л-Р-3-К48-0-1-0-У-С0, в районе до точки врезки в сборный нефтепровод АГЗУ-1 </w:t>
      </w:r>
      <w:proofErr w:type="spellStart"/>
      <w:r w:rsidRPr="00A7641C">
        <w:rPr>
          <w:rFonts w:ascii="Times New Roman" w:hAnsi="Times New Roman"/>
          <w:sz w:val="24"/>
          <w:szCs w:val="24"/>
        </w:rPr>
        <w:t>Гнездинского</w:t>
      </w:r>
      <w:proofErr w:type="spellEnd"/>
      <w:r w:rsidRPr="00A7641C">
        <w:rPr>
          <w:rFonts w:ascii="Times New Roman" w:hAnsi="Times New Roman"/>
          <w:sz w:val="24"/>
          <w:szCs w:val="24"/>
        </w:rPr>
        <w:t xml:space="preserve"> месторождения – АГЗУ-5 </w:t>
      </w:r>
      <w:proofErr w:type="spellStart"/>
      <w:r w:rsidRPr="00A7641C">
        <w:rPr>
          <w:rFonts w:ascii="Times New Roman" w:hAnsi="Times New Roman"/>
          <w:sz w:val="24"/>
          <w:szCs w:val="24"/>
        </w:rPr>
        <w:t>Радаевского</w:t>
      </w:r>
      <w:proofErr w:type="spellEnd"/>
      <w:r w:rsidRPr="00A7641C">
        <w:rPr>
          <w:rFonts w:ascii="Times New Roman" w:hAnsi="Times New Roman"/>
          <w:sz w:val="24"/>
          <w:szCs w:val="24"/>
        </w:rPr>
        <w:t xml:space="preserve"> месторождения.</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Камера пуска предназначена для запуска очистных устрой</w:t>
      </w:r>
      <w:proofErr w:type="gramStart"/>
      <w:r w:rsidRPr="00A7641C">
        <w:rPr>
          <w:rFonts w:ascii="Times New Roman" w:hAnsi="Times New Roman"/>
          <w:sz w:val="24"/>
          <w:szCs w:val="24"/>
        </w:rPr>
        <w:t>ств тр</w:t>
      </w:r>
      <w:proofErr w:type="gramEnd"/>
      <w:r w:rsidRPr="00A7641C">
        <w:rPr>
          <w:rFonts w:ascii="Times New Roman" w:hAnsi="Times New Roman"/>
          <w:sz w:val="24"/>
          <w:szCs w:val="24"/>
        </w:rPr>
        <w:t>убопровод. Движение очистного устройства по трубопроводу осуществляется за счет давления перекачиваемой жидкости.</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Камера приема предназначена для приема очистных устройств после прохода по трубопроводу, сбора части АСПО и механических примесей.</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 xml:space="preserve">Комплекс оборудования для очистки внутренней полости </w:t>
      </w:r>
      <w:r w:rsidRPr="00A7641C">
        <w:rPr>
          <w:rFonts w:ascii="Times New Roman" w:hAnsi="Times New Roman"/>
          <w:snapToGrid w:val="0"/>
          <w:sz w:val="24"/>
          <w:szCs w:val="24"/>
        </w:rPr>
        <w:t>выкидного трубопровода</w:t>
      </w:r>
      <w:r w:rsidRPr="00A7641C">
        <w:rPr>
          <w:rFonts w:ascii="Times New Roman" w:hAnsi="Times New Roman"/>
          <w:sz w:val="24"/>
          <w:szCs w:val="24"/>
        </w:rPr>
        <w:t xml:space="preserve"> содержит:</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камеру пуска очистных устройств;</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камеру приема очистных устройств;</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технологическую обвязку камер пуска и приема с запорной арматурой;</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емкости дренажные объемом 1,5 м</w:t>
      </w:r>
      <w:r w:rsidRPr="00A7641C">
        <w:rPr>
          <w:rFonts w:ascii="Times New Roman" w:hAnsi="Times New Roman"/>
          <w:sz w:val="24"/>
          <w:szCs w:val="24"/>
          <w:vertAlign w:val="superscript"/>
        </w:rPr>
        <w:t>3</w:t>
      </w:r>
      <w:r w:rsidRPr="00A7641C">
        <w:rPr>
          <w:rFonts w:ascii="Times New Roman" w:hAnsi="Times New Roman"/>
          <w:sz w:val="24"/>
          <w:szCs w:val="24"/>
        </w:rPr>
        <w:t xml:space="preserve"> каждая для сбора дренажа с проектных камер пуска (МКПУ-1) и приема (МКПР-1) очистных устройств.</w:t>
      </w:r>
    </w:p>
    <w:p w:rsidR="00BE6410" w:rsidRPr="00A7641C" w:rsidRDefault="00BE6410" w:rsidP="00A7641C">
      <w:pPr>
        <w:spacing w:before="120"/>
        <w:ind w:firstLine="720"/>
        <w:jc w:val="both"/>
        <w:rPr>
          <w:bCs/>
        </w:rPr>
      </w:pPr>
      <w:r w:rsidRPr="00A7641C">
        <w:rPr>
          <w:bCs/>
        </w:rPr>
        <w:t>Для площадок пуска и приема предусмотрены ограждения.</w:t>
      </w:r>
    </w:p>
    <w:p w:rsidR="00BE6410" w:rsidRPr="00A7641C" w:rsidRDefault="00BE6410" w:rsidP="00A7641C">
      <w:pPr>
        <w:spacing w:before="120"/>
        <w:ind w:firstLine="720"/>
        <w:jc w:val="both"/>
        <w:rPr>
          <w:bCs/>
        </w:rPr>
      </w:pPr>
      <w:r w:rsidRPr="00A7641C">
        <w:rPr>
          <w:bCs/>
        </w:rPr>
        <w:t>Предусмотренные проектом камеры пуска и приема очистных устройств должны соответствовать требованиям Методических указаний Компании «Единые технические требования. Камеры пуска и приема внутритрубных поточных средств очистки и диагностики» № П1-01.05 М-0094, Федеральных норм и правил в области промышленной безопасности «Правила безопасности в нефтяной и газовой промышленности».</w:t>
      </w:r>
    </w:p>
    <w:p w:rsidR="00BE6410" w:rsidRPr="00A7641C" w:rsidRDefault="00BE6410" w:rsidP="00A7641C">
      <w:pPr>
        <w:spacing w:before="120"/>
        <w:ind w:firstLine="720"/>
        <w:jc w:val="both"/>
      </w:pPr>
      <w:r w:rsidRPr="00A7641C">
        <w:rPr>
          <w:snapToGrid w:val="0"/>
        </w:rPr>
        <w:t>Камеры пуска и приема очистных устройств располагаются на</w:t>
      </w:r>
      <w:r w:rsidRPr="00A7641C">
        <w:t xml:space="preserve"> площадках с </w:t>
      </w:r>
      <w:proofErr w:type="spellStart"/>
      <w:r w:rsidRPr="00A7641C">
        <w:t>тромбованным</w:t>
      </w:r>
      <w:proofErr w:type="spellEnd"/>
      <w:r w:rsidRPr="00A7641C">
        <w:t xml:space="preserve"> щебеночным покрытием.</w:t>
      </w:r>
    </w:p>
    <w:p w:rsidR="00BE6410" w:rsidRPr="00A7641C" w:rsidRDefault="00BE6410" w:rsidP="00A7641C">
      <w:pPr>
        <w:spacing w:before="120"/>
        <w:ind w:firstLine="720"/>
        <w:jc w:val="both"/>
      </w:pPr>
      <w:r w:rsidRPr="00A7641C">
        <w:t xml:space="preserve">По мере заполнения, содержимое дренажных емкостей для сбора продуктов очистки </w:t>
      </w:r>
      <w:r w:rsidRPr="00A7641C">
        <w:rPr>
          <w:snapToGrid w:val="0"/>
        </w:rPr>
        <w:t>выкидного трубопровода</w:t>
      </w:r>
      <w:r w:rsidRPr="00A7641C">
        <w:t xml:space="preserve"> откачивается с помощью передвижных агрегатов.</w:t>
      </w:r>
    </w:p>
    <w:p w:rsidR="00BE6410" w:rsidRPr="00A7641C" w:rsidRDefault="00BE6410" w:rsidP="00A7641C">
      <w:pPr>
        <w:spacing w:before="120"/>
        <w:ind w:firstLine="720"/>
        <w:jc w:val="both"/>
        <w:rPr>
          <w:color w:val="000000" w:themeColor="text1"/>
        </w:rPr>
      </w:pPr>
      <w:r w:rsidRPr="00A7641C">
        <w:rPr>
          <w:color w:val="000000" w:themeColor="text1"/>
        </w:rPr>
        <w:t>Для обеспечения безопасной и безаварийной работы выкидного трубопровода предусматривается возможность пропарки участка трубопровода от узла приема ОУ до точки подключения. На трубопроводе в узле приема ОУ предусматривается арматура для ввода пара от ППУ.</w:t>
      </w:r>
    </w:p>
    <w:p w:rsidR="00BE6410" w:rsidRPr="00A7641C" w:rsidRDefault="00BE6410" w:rsidP="00A7641C">
      <w:pPr>
        <w:ind w:firstLine="709"/>
        <w:rPr>
          <w:bCs/>
        </w:rPr>
      </w:pPr>
      <w:r w:rsidRPr="00A7641C">
        <w:rPr>
          <w:bCs/>
        </w:rPr>
        <w:t xml:space="preserve">На дренажных трубопроводах на выходе из камер пуска и приема ОУ предусматривается </w:t>
      </w:r>
      <w:r w:rsidRPr="00A7641C">
        <w:t xml:space="preserve">установка запорной арматуры (задвижка клиновая с ручным приводом) </w:t>
      </w:r>
      <w:r w:rsidRPr="00A7641C">
        <w:rPr>
          <w:bCs/>
        </w:rPr>
        <w:t xml:space="preserve">из стали низколегированной повышенной коррозионной стойкости </w:t>
      </w:r>
      <w:r w:rsidRPr="00A7641C">
        <w:t>(стойкой к СКР)</w:t>
      </w:r>
      <w:r w:rsidRPr="00A7641C">
        <w:rPr>
          <w:bCs/>
        </w:rPr>
        <w:t>, герметичность затвора класса А. Данная арматура предусматривается в комплекте поставки камер.</w:t>
      </w:r>
    </w:p>
    <w:p w:rsidR="00BE6410" w:rsidRDefault="00BE6410" w:rsidP="00A7641C">
      <w:pPr>
        <w:pStyle w:val="9"/>
        <w:jc w:val="center"/>
        <w:rPr>
          <w:rFonts w:ascii="Times New Roman" w:hAnsi="Times New Roman" w:cs="Times New Roman"/>
          <w:b/>
          <w:i/>
          <w:sz w:val="24"/>
          <w:szCs w:val="24"/>
        </w:rPr>
      </w:pPr>
      <w:r>
        <w:rPr>
          <w:rFonts w:ascii="Times New Roman" w:hAnsi="Times New Roman" w:cs="Times New Roman"/>
          <w:b/>
          <w:i/>
          <w:sz w:val="24"/>
          <w:szCs w:val="24"/>
        </w:rPr>
        <w:t>Дренажные емкости</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Для дренажа узла пуска ОУ предусматривается емкость подземная дренажная ДЕ</w:t>
      </w:r>
      <w:r w:rsidRPr="00A7641C">
        <w:rPr>
          <w:rFonts w:ascii="Times New Roman" w:hAnsi="Times New Roman"/>
          <w:sz w:val="24"/>
          <w:szCs w:val="24"/>
        </w:rPr>
        <w:noBreakHyphen/>
        <w:t>1 типа ЕП</w:t>
      </w:r>
      <w:proofErr w:type="gramStart"/>
      <w:r w:rsidRPr="00A7641C">
        <w:rPr>
          <w:rFonts w:ascii="Times New Roman" w:hAnsi="Times New Roman"/>
          <w:sz w:val="24"/>
          <w:szCs w:val="24"/>
        </w:rPr>
        <w:t>1</w:t>
      </w:r>
      <w:proofErr w:type="gramEnd"/>
      <w:r w:rsidRPr="00A7641C">
        <w:rPr>
          <w:rFonts w:ascii="Times New Roman" w:hAnsi="Times New Roman"/>
          <w:sz w:val="24"/>
          <w:szCs w:val="24"/>
        </w:rPr>
        <w:t>,5</w:t>
      </w:r>
      <w:r w:rsidRPr="00A7641C">
        <w:rPr>
          <w:rFonts w:ascii="Times New Roman" w:hAnsi="Times New Roman"/>
          <w:sz w:val="24"/>
          <w:szCs w:val="24"/>
        </w:rPr>
        <w:noBreakHyphen/>
        <w:t>1650-3-Т1-К0-1С0, для дренажа узла приема ОУ - емкость подземная дренажная ДЕ</w:t>
      </w:r>
      <w:r w:rsidRPr="00A7641C">
        <w:rPr>
          <w:rFonts w:ascii="Times New Roman" w:hAnsi="Times New Roman"/>
          <w:sz w:val="24"/>
          <w:szCs w:val="24"/>
        </w:rPr>
        <w:noBreakHyphen/>
        <w:t>2, типа ЕП1,5-1650-3-Т1-К0-1С0.</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Емкости дренажные ДЕ</w:t>
      </w:r>
      <w:r w:rsidRPr="00A7641C">
        <w:rPr>
          <w:rFonts w:ascii="Times New Roman" w:hAnsi="Times New Roman"/>
          <w:sz w:val="24"/>
          <w:szCs w:val="24"/>
        </w:rPr>
        <w:noBreakHyphen/>
        <w:t>1, ДЕ</w:t>
      </w:r>
      <w:r w:rsidRPr="00A7641C">
        <w:rPr>
          <w:rFonts w:ascii="Times New Roman" w:hAnsi="Times New Roman"/>
          <w:sz w:val="24"/>
          <w:szCs w:val="24"/>
        </w:rPr>
        <w:noBreakHyphen/>
        <w:t>2 представляют собой горизонтальные цилиндрические аппараты объемом 1,5 м</w:t>
      </w:r>
      <w:r w:rsidRPr="00A7641C">
        <w:rPr>
          <w:rFonts w:ascii="Times New Roman" w:hAnsi="Times New Roman"/>
          <w:sz w:val="24"/>
          <w:szCs w:val="24"/>
          <w:vertAlign w:val="superscript"/>
        </w:rPr>
        <w:t>3</w:t>
      </w:r>
      <w:r w:rsidRPr="00A7641C">
        <w:rPr>
          <w:rFonts w:ascii="Times New Roman" w:hAnsi="Times New Roman"/>
          <w:sz w:val="24"/>
          <w:szCs w:val="24"/>
        </w:rPr>
        <w:t xml:space="preserve"> каждый, работающие под избыточным давлением не более 0,07 МПа. Внутренний диаметр емкостей дренажных 1200 мм, вылет горловины 1650 мм. Климатическое исполнение – У</w:t>
      </w:r>
      <w:proofErr w:type="gramStart"/>
      <w:r w:rsidRPr="00A7641C">
        <w:rPr>
          <w:rFonts w:ascii="Times New Roman" w:hAnsi="Times New Roman"/>
          <w:sz w:val="24"/>
          <w:szCs w:val="24"/>
        </w:rPr>
        <w:t>1</w:t>
      </w:r>
      <w:proofErr w:type="gramEnd"/>
      <w:r w:rsidRPr="00A7641C">
        <w:rPr>
          <w:rFonts w:ascii="Times New Roman" w:hAnsi="Times New Roman"/>
          <w:sz w:val="24"/>
          <w:szCs w:val="24"/>
        </w:rPr>
        <w:t xml:space="preserve"> по ГОСТ 15150-69.</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lastRenderedPageBreak/>
        <w:t>Дренажные емкости ДЕ</w:t>
      </w:r>
      <w:r w:rsidRPr="00A7641C">
        <w:rPr>
          <w:rFonts w:ascii="Times New Roman" w:hAnsi="Times New Roman"/>
          <w:sz w:val="24"/>
          <w:szCs w:val="24"/>
        </w:rPr>
        <w:noBreakHyphen/>
        <w:t>1, ДЕ</w:t>
      </w:r>
      <w:r w:rsidRPr="00A7641C">
        <w:rPr>
          <w:rFonts w:ascii="Times New Roman" w:hAnsi="Times New Roman"/>
          <w:sz w:val="24"/>
          <w:szCs w:val="24"/>
        </w:rPr>
        <w:noBreakHyphen/>
        <w:t xml:space="preserve">2 оборудуются воздушниками с </w:t>
      </w:r>
      <w:proofErr w:type="spellStart"/>
      <w:r w:rsidRPr="00A7641C">
        <w:rPr>
          <w:rFonts w:ascii="Times New Roman" w:hAnsi="Times New Roman"/>
          <w:sz w:val="24"/>
          <w:szCs w:val="24"/>
        </w:rPr>
        <w:t>огнепреградителями</w:t>
      </w:r>
      <w:proofErr w:type="spellEnd"/>
      <w:r w:rsidRPr="00A7641C">
        <w:rPr>
          <w:rFonts w:ascii="Times New Roman" w:hAnsi="Times New Roman"/>
          <w:sz w:val="24"/>
          <w:szCs w:val="24"/>
        </w:rPr>
        <w:t xml:space="preserve"> </w:t>
      </w:r>
      <w:r w:rsidRPr="00A7641C">
        <w:rPr>
          <w:rFonts w:ascii="Times New Roman" w:hAnsi="Times New Roman"/>
          <w:sz w:val="24"/>
          <w:szCs w:val="24"/>
          <w:lang w:val="en-US"/>
        </w:rPr>
        <w:t>DN </w:t>
      </w:r>
      <w:r w:rsidRPr="00A7641C">
        <w:rPr>
          <w:rFonts w:ascii="Times New Roman" w:hAnsi="Times New Roman"/>
          <w:sz w:val="24"/>
          <w:szCs w:val="24"/>
        </w:rPr>
        <w:t xml:space="preserve">80. Откачка из емкостей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из стали низколегированной повышенной коррозионной стойкости (стойкой к СКР), герметичность затвора класса А. </w:t>
      </w:r>
    </w:p>
    <w:p w:rsidR="00BE6410" w:rsidRPr="00A7641C" w:rsidRDefault="00BE6410" w:rsidP="00A7641C">
      <w:pPr>
        <w:jc w:val="both"/>
        <w:rPr>
          <w:lang w:eastAsia="ru-RU"/>
        </w:rPr>
      </w:pPr>
      <w:r w:rsidRPr="00A7641C">
        <w:rPr>
          <w:color w:val="000000" w:themeColor="text1"/>
        </w:rPr>
        <w:t>Дренажная емкость должна соответствовать требованиям Методических указаний Компании «Единые технические требования. Емкость подземная (с подогревом/без подогрева)» № П4</w:t>
      </w:r>
      <w:r w:rsidRPr="00A7641C">
        <w:noBreakHyphen/>
      </w:r>
      <w:r w:rsidRPr="00A7641C">
        <w:rPr>
          <w:color w:val="000000" w:themeColor="text1"/>
        </w:rPr>
        <w:t>06 М-0007, ГОСТ </w:t>
      </w:r>
      <w:proofErr w:type="gramStart"/>
      <w:r w:rsidRPr="00A7641C">
        <w:rPr>
          <w:color w:val="000000" w:themeColor="text1"/>
        </w:rPr>
        <w:t>Р</w:t>
      </w:r>
      <w:proofErr w:type="gramEnd"/>
      <w:r w:rsidRPr="00A7641C">
        <w:rPr>
          <w:color w:val="000000" w:themeColor="text1"/>
        </w:rPr>
        <w:t> 34347</w:t>
      </w:r>
      <w:r w:rsidRPr="00A7641C">
        <w:noBreakHyphen/>
      </w:r>
      <w:r w:rsidRPr="00A7641C">
        <w:rPr>
          <w:color w:val="000000" w:themeColor="text1"/>
        </w:rPr>
        <w:t>2017 «Сосуды и аппараты стальные сварные. Общие технические условия»</w:t>
      </w:r>
    </w:p>
    <w:p w:rsidR="00BE6410" w:rsidRDefault="00BE6410" w:rsidP="00A7641C">
      <w:pPr>
        <w:pStyle w:val="9"/>
        <w:jc w:val="center"/>
        <w:rPr>
          <w:rFonts w:ascii="Times New Roman" w:hAnsi="Times New Roman" w:cs="Times New Roman"/>
          <w:b/>
          <w:i/>
          <w:sz w:val="24"/>
          <w:szCs w:val="24"/>
        </w:rPr>
      </w:pPr>
      <w:r>
        <w:rPr>
          <w:rFonts w:ascii="Times New Roman" w:hAnsi="Times New Roman" w:cs="Times New Roman"/>
          <w:b/>
          <w:i/>
          <w:sz w:val="24"/>
          <w:szCs w:val="24"/>
        </w:rPr>
        <w:t>Узел контроля скорости коррозии</w:t>
      </w:r>
    </w:p>
    <w:p w:rsidR="00BE6410" w:rsidRPr="00A7641C" w:rsidRDefault="00BE6410" w:rsidP="00A7641C">
      <w:pPr>
        <w:spacing w:before="120"/>
        <w:ind w:firstLine="720"/>
        <w:jc w:val="both"/>
        <w:rPr>
          <w:bCs/>
        </w:rPr>
      </w:pPr>
      <w:r w:rsidRPr="00A7641C">
        <w:rPr>
          <w:bCs/>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выкидных трубопроводов устройствами для контроля скорости коррозии. Датчики </w:t>
      </w:r>
      <w:proofErr w:type="gramStart"/>
      <w:r w:rsidRPr="00A7641C">
        <w:rPr>
          <w:bCs/>
        </w:rPr>
        <w:t>контроля за</w:t>
      </w:r>
      <w:proofErr w:type="gramEnd"/>
      <w:r w:rsidRPr="00A7641C">
        <w:rPr>
          <w:bCs/>
        </w:rPr>
        <w:t xml:space="preserve">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BE6410" w:rsidRPr="00A7641C" w:rsidRDefault="00BE6410" w:rsidP="00A7641C">
      <w:pPr>
        <w:pStyle w:val="af6"/>
        <w:rPr>
          <w:rFonts w:ascii="Times New Roman" w:hAnsi="Times New Roman"/>
          <w:sz w:val="24"/>
          <w:szCs w:val="24"/>
          <w:lang w:eastAsia="ja-JP"/>
        </w:rPr>
      </w:pPr>
      <w:r w:rsidRPr="00A7641C">
        <w:rPr>
          <w:rFonts w:ascii="Times New Roman" w:hAnsi="Times New Roman"/>
          <w:sz w:val="24"/>
          <w:szCs w:val="24"/>
          <w:lang w:eastAsia="ja-JP"/>
        </w:rPr>
        <w:t>Установка устрой</w:t>
      </w:r>
      <w:proofErr w:type="gramStart"/>
      <w:r w:rsidRPr="00A7641C">
        <w:rPr>
          <w:rFonts w:ascii="Times New Roman" w:hAnsi="Times New Roman"/>
          <w:sz w:val="24"/>
          <w:szCs w:val="24"/>
          <w:lang w:eastAsia="ja-JP"/>
        </w:rPr>
        <w:t>ств дл</w:t>
      </w:r>
      <w:proofErr w:type="gramEnd"/>
      <w:r w:rsidRPr="00A7641C">
        <w:rPr>
          <w:rFonts w:ascii="Times New Roman" w:hAnsi="Times New Roman"/>
          <w:sz w:val="24"/>
          <w:szCs w:val="24"/>
          <w:lang w:eastAsia="ja-JP"/>
        </w:rPr>
        <w:t>я контроля скорости коррозии предусмотрено в надземном исполнении.</w:t>
      </w:r>
    </w:p>
    <w:p w:rsidR="00BE6410" w:rsidRPr="00A7641C" w:rsidRDefault="00BE6410" w:rsidP="00A7641C">
      <w:pPr>
        <w:pStyle w:val="af6"/>
        <w:rPr>
          <w:rFonts w:ascii="Times New Roman" w:hAnsi="Times New Roman"/>
          <w:sz w:val="24"/>
          <w:szCs w:val="24"/>
          <w:lang w:eastAsia="ja-JP"/>
        </w:rPr>
      </w:pPr>
      <w:r w:rsidRPr="00A7641C">
        <w:rPr>
          <w:rFonts w:ascii="Times New Roman" w:hAnsi="Times New Roman"/>
          <w:sz w:val="24"/>
          <w:szCs w:val="24"/>
          <w:lang w:eastAsia="ja-JP"/>
        </w:rPr>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Измерение параметров процессов коррозии осуществляется гравиметрическим методом.</w:t>
      </w:r>
    </w:p>
    <w:p w:rsidR="00BE6410" w:rsidRPr="00A7641C" w:rsidRDefault="00BE6410" w:rsidP="00A7641C">
      <w:pPr>
        <w:pStyle w:val="af6"/>
        <w:rPr>
          <w:rFonts w:ascii="Times New Roman" w:hAnsi="Times New Roman"/>
          <w:sz w:val="24"/>
          <w:szCs w:val="24"/>
        </w:rPr>
      </w:pPr>
      <w:r w:rsidRPr="00A7641C">
        <w:rPr>
          <w:rFonts w:ascii="Times New Roman" w:hAnsi="Times New Roman"/>
          <w:sz w:val="24"/>
          <w:szCs w:val="24"/>
        </w:rPr>
        <w:t>В узел контроля скорости коррозии входит:</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 xml:space="preserve">зонд для измерения гравиметрическим методом </w:t>
      </w:r>
    </w:p>
    <w:p w:rsidR="00BE6410" w:rsidRPr="00A7641C" w:rsidRDefault="00BE6410" w:rsidP="00A7641C">
      <w:pPr>
        <w:pStyle w:val="a"/>
        <w:rPr>
          <w:rFonts w:ascii="Times New Roman" w:hAnsi="Times New Roman"/>
          <w:sz w:val="24"/>
          <w:szCs w:val="24"/>
        </w:rPr>
      </w:pPr>
      <w:r w:rsidRPr="00A7641C">
        <w:rPr>
          <w:rFonts w:ascii="Times New Roman" w:hAnsi="Times New Roman"/>
          <w:sz w:val="24"/>
          <w:szCs w:val="24"/>
        </w:rPr>
        <w:t>устройство, предназначенное для закрепления и ввода образцов-свидетелей в трубопровод;</w:t>
      </w:r>
    </w:p>
    <w:p w:rsidR="00BE6410" w:rsidRPr="00A7641C" w:rsidRDefault="00BE6410" w:rsidP="00A7641C">
      <w:pPr>
        <w:pStyle w:val="a"/>
        <w:rPr>
          <w:rFonts w:ascii="Times New Roman" w:hAnsi="Times New Roman"/>
          <w:bCs/>
          <w:sz w:val="24"/>
          <w:szCs w:val="24"/>
        </w:rPr>
      </w:pPr>
      <w:r w:rsidRPr="00A7641C">
        <w:rPr>
          <w:rFonts w:ascii="Times New Roman" w:hAnsi="Times New Roman"/>
          <w:sz w:val="24"/>
          <w:szCs w:val="24"/>
        </w:rPr>
        <w:t>устройство ввода, предназначено для ввода зонда.</w:t>
      </w:r>
    </w:p>
    <w:p w:rsidR="00BE6410" w:rsidRPr="00A7641C" w:rsidRDefault="00BE6410" w:rsidP="00A7641C">
      <w:pPr>
        <w:spacing w:before="120"/>
        <w:ind w:firstLine="720"/>
        <w:jc w:val="both"/>
        <w:rPr>
          <w:bCs/>
        </w:rPr>
      </w:pPr>
      <w:r w:rsidRPr="00A7641C">
        <w:rPr>
          <w:bCs/>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BE6410" w:rsidRPr="00A7641C" w:rsidRDefault="00BE6410" w:rsidP="00A7641C">
      <w:pPr>
        <w:spacing w:before="120"/>
        <w:ind w:firstLine="720"/>
        <w:jc w:val="both"/>
        <w:rPr>
          <w:bCs/>
        </w:rPr>
      </w:pPr>
      <w:r w:rsidRPr="00A7641C">
        <w:rPr>
          <w:bCs/>
        </w:rPr>
        <w:t>При выявлении критической толщины образца установленного на трубопроводе составляется АКТ.</w:t>
      </w:r>
    </w:p>
    <w:p w:rsidR="00BE6410" w:rsidRPr="00A7641C" w:rsidRDefault="00BE6410" w:rsidP="00A7641C">
      <w:pPr>
        <w:spacing w:before="120"/>
        <w:ind w:firstLine="720"/>
        <w:jc w:val="both"/>
        <w:rPr>
          <w:bCs/>
        </w:rPr>
      </w:pPr>
      <w:r w:rsidRPr="00A7641C">
        <w:rPr>
          <w:bCs/>
        </w:rPr>
        <w:t>Персонал, осуществляющий работу с устройством, допускается после изучения конструкции устройства, правил техники безопасности и руководства по эксплуатации устройства, а также прошедших инструктаж</w:t>
      </w:r>
      <w:r w:rsidRPr="00A7641C">
        <w:t xml:space="preserve"> по техники безопасности.</w:t>
      </w:r>
    </w:p>
    <w:p w:rsidR="00255DF0" w:rsidRDefault="00255DF0" w:rsidP="00A7641C">
      <w:pPr>
        <w:pStyle w:val="9"/>
        <w:jc w:val="center"/>
        <w:rPr>
          <w:rFonts w:ascii="Times New Roman" w:hAnsi="Times New Roman" w:cs="Times New Roman"/>
          <w:b/>
          <w:i/>
          <w:sz w:val="24"/>
          <w:szCs w:val="24"/>
        </w:rPr>
      </w:pPr>
      <w:r>
        <w:rPr>
          <w:rFonts w:ascii="Times New Roman" w:hAnsi="Times New Roman" w:cs="Times New Roman"/>
          <w:b/>
          <w:i/>
          <w:sz w:val="24"/>
          <w:szCs w:val="24"/>
        </w:rPr>
        <w:t>Выкидной трубопровод</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Строительство и монтаж трубопроводов предусматривается выполнять в соответствии с СП 34</w:t>
      </w:r>
      <w:r w:rsidRPr="00A7641C">
        <w:rPr>
          <w:rFonts w:ascii="Times New Roman" w:hAnsi="Times New Roman"/>
          <w:sz w:val="24"/>
          <w:szCs w:val="24"/>
        </w:rPr>
        <w:noBreakHyphen/>
        <w:t>116</w:t>
      </w:r>
      <w:r w:rsidRPr="00A7641C">
        <w:rPr>
          <w:rFonts w:ascii="Times New Roman" w:hAnsi="Times New Roman"/>
          <w:sz w:val="24"/>
          <w:szCs w:val="24"/>
        </w:rPr>
        <w:noBreakHyphen/>
        <w:t>97, РД 39</w:t>
      </w:r>
      <w:r w:rsidRPr="00A7641C">
        <w:rPr>
          <w:rFonts w:ascii="Times New Roman" w:hAnsi="Times New Roman"/>
          <w:sz w:val="24"/>
          <w:szCs w:val="24"/>
        </w:rPr>
        <w:noBreakHyphen/>
        <w:t>132</w:t>
      </w:r>
      <w:r w:rsidRPr="00A7641C">
        <w:rPr>
          <w:rFonts w:ascii="Times New Roman" w:hAnsi="Times New Roman"/>
          <w:sz w:val="24"/>
          <w:szCs w:val="24"/>
        </w:rPr>
        <w:noBreakHyphen/>
        <w:t>94, РД 03</w:t>
      </w:r>
      <w:r w:rsidRPr="00A7641C">
        <w:rPr>
          <w:rFonts w:ascii="Times New Roman" w:hAnsi="Times New Roman"/>
          <w:sz w:val="24"/>
          <w:szCs w:val="24"/>
        </w:rPr>
        <w:noBreakHyphen/>
        <w:t>613</w:t>
      </w:r>
      <w:r w:rsidRPr="00A7641C">
        <w:rPr>
          <w:rFonts w:ascii="Times New Roman" w:hAnsi="Times New Roman"/>
          <w:sz w:val="24"/>
          <w:szCs w:val="24"/>
        </w:rPr>
        <w:noBreakHyphen/>
        <w:t>03, РД 03</w:t>
      </w:r>
      <w:r w:rsidRPr="00A7641C">
        <w:rPr>
          <w:rFonts w:ascii="Times New Roman" w:hAnsi="Times New Roman"/>
          <w:sz w:val="24"/>
          <w:szCs w:val="24"/>
        </w:rPr>
        <w:noBreakHyphen/>
        <w:t>614</w:t>
      </w:r>
      <w:r w:rsidRPr="00A7641C">
        <w:rPr>
          <w:rFonts w:ascii="Times New Roman" w:hAnsi="Times New Roman"/>
          <w:sz w:val="24"/>
          <w:szCs w:val="24"/>
        </w:rPr>
        <w:noBreakHyphen/>
        <w:t>03, РД 03</w:t>
      </w:r>
      <w:r w:rsidRPr="00A7641C">
        <w:rPr>
          <w:rFonts w:ascii="Times New Roman" w:hAnsi="Times New Roman"/>
          <w:sz w:val="24"/>
          <w:szCs w:val="24"/>
        </w:rPr>
        <w:noBreakHyphen/>
        <w:t>615</w:t>
      </w:r>
      <w:r w:rsidRPr="00A7641C">
        <w:rPr>
          <w:rFonts w:ascii="Times New Roman" w:hAnsi="Times New Roman"/>
          <w:sz w:val="24"/>
          <w:szCs w:val="24"/>
        </w:rPr>
        <w:noBreakHyphen/>
        <w:t>03.</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Строительство трубопроводов должно производиться с применением методов поточной и индустриальной организации работ.</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Строительство трубопроводов следует вести по принципу гибкой технологии и организации, для чего строительный поток должен быть оснащен комплектом технологических машин и оснастки применительно к разным диаметрам и назначениям трубопроводов.</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lastRenderedPageBreak/>
        <w:t>При любом методе организации строительства с целью обеспечения требуемого качества должны строго соблюдаться технологии производства работ, предусмотренные рабочей документацией и проектом производства работ. Любое изменение в процессе строительства утвержденных технологий производства работ должно быть согласовано с заказчиком и с разработчиками рабочей документации и ППР.</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 xml:space="preserve">Настоящей проектной документацией предусматривается прокладка выкидного трубопровода от проектируемой скважины № 81 до существующего сборного </w:t>
      </w:r>
      <w:proofErr w:type="spellStart"/>
      <w:r w:rsidRPr="00A7641C">
        <w:rPr>
          <w:rFonts w:ascii="Times New Roman" w:hAnsi="Times New Roman"/>
          <w:sz w:val="24"/>
          <w:szCs w:val="24"/>
        </w:rPr>
        <w:t>нефтепроводф</w:t>
      </w:r>
      <w:proofErr w:type="spellEnd"/>
      <w:r w:rsidRPr="00A7641C">
        <w:rPr>
          <w:rFonts w:ascii="Times New Roman" w:hAnsi="Times New Roman"/>
          <w:sz w:val="24"/>
          <w:szCs w:val="24"/>
        </w:rPr>
        <w:t xml:space="preserve"> АГЗУ</w:t>
      </w:r>
      <w:r w:rsidRPr="00A7641C">
        <w:rPr>
          <w:rFonts w:ascii="Times New Roman" w:hAnsi="Times New Roman"/>
          <w:sz w:val="24"/>
          <w:szCs w:val="24"/>
        </w:rPr>
        <w:noBreakHyphen/>
        <w:t xml:space="preserve">1 </w:t>
      </w:r>
      <w:proofErr w:type="spellStart"/>
      <w:r w:rsidRPr="00A7641C">
        <w:rPr>
          <w:rFonts w:ascii="Times New Roman" w:hAnsi="Times New Roman"/>
          <w:sz w:val="24"/>
          <w:szCs w:val="24"/>
        </w:rPr>
        <w:t>Гнездинского</w:t>
      </w:r>
      <w:proofErr w:type="spellEnd"/>
      <w:r w:rsidRPr="00A7641C">
        <w:rPr>
          <w:rFonts w:ascii="Times New Roman" w:hAnsi="Times New Roman"/>
          <w:sz w:val="24"/>
          <w:szCs w:val="24"/>
        </w:rPr>
        <w:t xml:space="preserve"> месторождения – АГЗУ</w:t>
      </w:r>
      <w:r w:rsidRPr="00A7641C">
        <w:rPr>
          <w:rFonts w:ascii="Times New Roman" w:hAnsi="Times New Roman"/>
          <w:sz w:val="24"/>
          <w:szCs w:val="24"/>
        </w:rPr>
        <w:noBreakHyphen/>
        <w:t xml:space="preserve">5 </w:t>
      </w:r>
      <w:proofErr w:type="spellStart"/>
      <w:r w:rsidRPr="00A7641C">
        <w:rPr>
          <w:rFonts w:ascii="Times New Roman" w:hAnsi="Times New Roman"/>
          <w:sz w:val="24"/>
          <w:szCs w:val="24"/>
        </w:rPr>
        <w:t>Радаевского</w:t>
      </w:r>
      <w:proofErr w:type="spellEnd"/>
      <w:r w:rsidRPr="00A7641C">
        <w:rPr>
          <w:rFonts w:ascii="Times New Roman" w:hAnsi="Times New Roman"/>
          <w:sz w:val="24"/>
          <w:szCs w:val="24"/>
        </w:rPr>
        <w:t xml:space="preserve"> месторождения.</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Подключение проектируемого выкидного трубопровода предусматривается к существующему сборному нефтепроводу АГЗУ</w:t>
      </w:r>
      <w:r w:rsidRPr="00A7641C">
        <w:rPr>
          <w:rFonts w:ascii="Times New Roman" w:hAnsi="Times New Roman"/>
          <w:sz w:val="24"/>
          <w:szCs w:val="24"/>
        </w:rPr>
        <w:noBreakHyphen/>
        <w:t xml:space="preserve">1 </w:t>
      </w:r>
      <w:proofErr w:type="spellStart"/>
      <w:r w:rsidRPr="00A7641C">
        <w:rPr>
          <w:rFonts w:ascii="Times New Roman" w:hAnsi="Times New Roman"/>
          <w:sz w:val="24"/>
          <w:szCs w:val="24"/>
        </w:rPr>
        <w:t>Гнездинского</w:t>
      </w:r>
      <w:proofErr w:type="spellEnd"/>
      <w:r w:rsidRPr="00A7641C">
        <w:rPr>
          <w:rFonts w:ascii="Times New Roman" w:hAnsi="Times New Roman"/>
          <w:sz w:val="24"/>
          <w:szCs w:val="24"/>
        </w:rPr>
        <w:t xml:space="preserve"> месторождения – АГЗУ</w:t>
      </w:r>
      <w:r w:rsidRPr="00A7641C">
        <w:rPr>
          <w:rFonts w:ascii="Times New Roman" w:hAnsi="Times New Roman"/>
          <w:sz w:val="24"/>
          <w:szCs w:val="24"/>
        </w:rPr>
        <w:noBreakHyphen/>
        <w:t xml:space="preserve">5 </w:t>
      </w:r>
      <w:proofErr w:type="spellStart"/>
      <w:r w:rsidRPr="00A7641C">
        <w:rPr>
          <w:rFonts w:ascii="Times New Roman" w:hAnsi="Times New Roman"/>
          <w:sz w:val="24"/>
          <w:szCs w:val="24"/>
        </w:rPr>
        <w:t>Радаевского</w:t>
      </w:r>
      <w:proofErr w:type="spellEnd"/>
      <w:r w:rsidRPr="00A7641C">
        <w:rPr>
          <w:rFonts w:ascii="Times New Roman" w:hAnsi="Times New Roman"/>
          <w:sz w:val="24"/>
          <w:szCs w:val="24"/>
        </w:rPr>
        <w:t xml:space="preserve"> месторождения. На подключаемом трубопроводе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A7641C">
        <w:rPr>
          <w:rFonts w:ascii="Times New Roman" w:hAnsi="Times New Roman"/>
          <w:sz w:val="24"/>
          <w:szCs w:val="24"/>
        </w:rPr>
        <w:t xml:space="preserve"> А</w:t>
      </w:r>
      <w:proofErr w:type="gramEnd"/>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 xml:space="preserve">Выкидной трубопровод запроектирован из труб бесшовных или </w:t>
      </w:r>
      <w:proofErr w:type="spellStart"/>
      <w:r w:rsidRPr="00A7641C">
        <w:rPr>
          <w:rFonts w:ascii="Times New Roman" w:hAnsi="Times New Roman"/>
          <w:sz w:val="24"/>
          <w:szCs w:val="24"/>
        </w:rPr>
        <w:t>прямошовных</w:t>
      </w:r>
      <w:proofErr w:type="spellEnd"/>
      <w:r w:rsidRPr="00A7641C">
        <w:rPr>
          <w:rFonts w:ascii="Times New Roman" w:hAnsi="Times New Roman"/>
          <w:sz w:val="24"/>
          <w:szCs w:val="24"/>
        </w:rPr>
        <w:t xml:space="preserve"> </w:t>
      </w:r>
      <w:r w:rsidRPr="00A7641C">
        <w:rPr>
          <w:rFonts w:ascii="Times New Roman" w:hAnsi="Times New Roman"/>
          <w:sz w:val="24"/>
          <w:szCs w:val="24"/>
          <w:lang w:val="en-US"/>
        </w:rPr>
        <w:t>DN </w:t>
      </w:r>
      <w:r w:rsidRPr="00A7641C">
        <w:rPr>
          <w:rFonts w:ascii="Times New Roman" w:hAnsi="Times New Roman"/>
          <w:sz w:val="24"/>
          <w:szCs w:val="24"/>
        </w:rPr>
        <w:t>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255DF0" w:rsidRPr="00A7641C" w:rsidRDefault="00255DF0" w:rsidP="00A7641C">
      <w:pPr>
        <w:pStyle w:val="a"/>
        <w:rPr>
          <w:rFonts w:ascii="Times New Roman" w:hAnsi="Times New Roman"/>
          <w:sz w:val="24"/>
          <w:szCs w:val="24"/>
        </w:rPr>
      </w:pPr>
      <w:r w:rsidRPr="00A7641C">
        <w:rPr>
          <w:rFonts w:ascii="Times New Roman" w:hAnsi="Times New Roman"/>
          <w:sz w:val="24"/>
          <w:szCs w:val="24"/>
        </w:rPr>
        <w:t xml:space="preserve">подземные участки - с наружным защитным покрытием усиленного типа 2У на основе </w:t>
      </w:r>
      <w:proofErr w:type="spellStart"/>
      <w:r w:rsidRPr="00A7641C">
        <w:rPr>
          <w:rFonts w:ascii="Times New Roman" w:hAnsi="Times New Roman"/>
          <w:sz w:val="24"/>
          <w:szCs w:val="24"/>
        </w:rPr>
        <w:t>экструдированного</w:t>
      </w:r>
      <w:proofErr w:type="spellEnd"/>
      <w:r w:rsidRPr="00A7641C">
        <w:rPr>
          <w:rFonts w:ascii="Times New Roman" w:hAnsi="Times New Roman"/>
          <w:sz w:val="24"/>
          <w:szCs w:val="24"/>
        </w:rPr>
        <w:t xml:space="preserve"> полиэтилена (полипропилена), выполненным в заводских условиях, в соответствии </w:t>
      </w:r>
      <w:proofErr w:type="gramStart"/>
      <w:r w:rsidRPr="00A7641C">
        <w:rPr>
          <w:rFonts w:ascii="Times New Roman" w:hAnsi="Times New Roman"/>
          <w:sz w:val="24"/>
          <w:szCs w:val="24"/>
        </w:rPr>
        <w:t>с</w:t>
      </w:r>
      <w:proofErr w:type="gramEnd"/>
      <w:r w:rsidRPr="00A7641C">
        <w:rPr>
          <w:rFonts w:ascii="Times New Roman" w:hAnsi="Times New Roman"/>
          <w:sz w:val="24"/>
          <w:szCs w:val="24"/>
        </w:rPr>
        <w:t xml:space="preserve"> </w:t>
      </w:r>
    </w:p>
    <w:p w:rsidR="00255DF0" w:rsidRPr="00A7641C" w:rsidRDefault="00255DF0" w:rsidP="00A7641C">
      <w:pPr>
        <w:jc w:val="both"/>
      </w:pPr>
      <w:r w:rsidRPr="00A7641C">
        <w:t>ГОСТ </w:t>
      </w:r>
      <w:proofErr w:type="gramStart"/>
      <w:r w:rsidRPr="00A7641C">
        <w:t>Р</w:t>
      </w:r>
      <w:proofErr w:type="gramEnd"/>
      <w:r w:rsidRPr="00A7641C">
        <w:t> 51164-98, по техническим условиям, утвержденным в установленном порядке ПАО «НК «Роснефть»;</w:t>
      </w:r>
    </w:p>
    <w:p w:rsidR="00255DF0" w:rsidRPr="00A7641C" w:rsidRDefault="00255DF0" w:rsidP="00A7641C">
      <w:pPr>
        <w:pStyle w:val="a"/>
        <w:rPr>
          <w:rFonts w:ascii="Times New Roman" w:hAnsi="Times New Roman"/>
          <w:sz w:val="24"/>
          <w:szCs w:val="24"/>
        </w:rPr>
      </w:pPr>
      <w:r w:rsidRPr="00A7641C">
        <w:rPr>
          <w:rFonts w:ascii="Times New Roman" w:hAnsi="Times New Roman"/>
          <w:sz w:val="24"/>
          <w:szCs w:val="24"/>
        </w:rPr>
        <w:t>надземные участки – без покрытия.</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Трубы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w:t>
      </w:r>
      <w:proofErr w:type="gramStart"/>
      <w:r w:rsidRPr="00A7641C">
        <w:rPr>
          <w:rFonts w:ascii="Times New Roman" w:hAnsi="Times New Roman"/>
          <w:sz w:val="24"/>
          <w:szCs w:val="24"/>
        </w:rPr>
        <w:t xml:space="preserve"> А</w:t>
      </w:r>
      <w:proofErr w:type="gramEnd"/>
      <w:r w:rsidRPr="00A7641C">
        <w:rPr>
          <w:rFonts w:ascii="Times New Roman" w:hAnsi="Times New Roman"/>
          <w:sz w:val="24"/>
          <w:szCs w:val="24"/>
        </w:rPr>
        <w:t xml:space="preserve">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 </w:t>
      </w:r>
    </w:p>
    <w:p w:rsidR="00255DF0" w:rsidRPr="00A7641C" w:rsidRDefault="00255DF0" w:rsidP="00A7641C">
      <w:pPr>
        <w:pStyle w:val="af6"/>
        <w:rPr>
          <w:rFonts w:ascii="Times New Roman" w:hAnsi="Times New Roman"/>
          <w:sz w:val="24"/>
          <w:szCs w:val="24"/>
          <w:highlight w:val="cyan"/>
        </w:rPr>
      </w:pPr>
      <w:r w:rsidRPr="00A7641C">
        <w:rPr>
          <w:rFonts w:ascii="Times New Roman" w:hAnsi="Times New Roman"/>
          <w:sz w:val="24"/>
          <w:szCs w:val="24"/>
        </w:rPr>
        <w:t>В соответствии с ГОСТ </w:t>
      </w:r>
      <w:proofErr w:type="gramStart"/>
      <w:r w:rsidRPr="00A7641C">
        <w:rPr>
          <w:rFonts w:ascii="Times New Roman" w:hAnsi="Times New Roman"/>
          <w:sz w:val="24"/>
          <w:szCs w:val="24"/>
        </w:rPr>
        <w:t>Р</w:t>
      </w:r>
      <w:proofErr w:type="gramEnd"/>
      <w:r w:rsidRPr="00A7641C">
        <w:rPr>
          <w:rFonts w:ascii="Times New Roman" w:hAnsi="Times New Roman"/>
          <w:sz w:val="24"/>
          <w:szCs w:val="24"/>
        </w:rPr>
        <w:t xml:space="preserve"> 55990-2014 выкидной трубопровод от скважины № 81 относятся к III классу, категории С. К категории В относятся камеры пуска и приема ОУ, а также участки выкидных трубопроводов протяженностью 250,00 м, примыкающие к ним</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Трубопроводы укладываются на глубину не менее 1,00 м до верхней образующей трубы.</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Расчетное давление выкидных трубопроводов принято равным 4,0 МПа.</w:t>
      </w:r>
    </w:p>
    <w:p w:rsidR="00255DF0" w:rsidRPr="003A3046" w:rsidRDefault="00255DF0" w:rsidP="00A7641C">
      <w:pPr>
        <w:pStyle w:val="af6"/>
      </w:pPr>
      <w:r w:rsidRPr="00A7641C">
        <w:rPr>
          <w:rFonts w:ascii="Times New Roman" w:hAnsi="Times New Roman"/>
          <w:sz w:val="24"/>
          <w:szCs w:val="24"/>
        </w:rPr>
        <w:t>Характеристика трубопроводов и значения проходных давлений по трассам проектируемых трубопроводов приведены в таблице</w:t>
      </w:r>
      <w:r w:rsidR="00A7641C">
        <w:t>:</w:t>
      </w:r>
    </w:p>
    <w:p w:rsidR="00255DF0" w:rsidRPr="00255DF0" w:rsidRDefault="00255DF0" w:rsidP="00255DF0">
      <w:pPr>
        <w:rPr>
          <w:i/>
        </w:rPr>
      </w:pPr>
      <w:r w:rsidRPr="00255DF0">
        <w:rPr>
          <w:i/>
        </w:rPr>
        <w:t>Протяженность проектируемого трубопровода</w:t>
      </w:r>
    </w:p>
    <w:tbl>
      <w:tblPr>
        <w:tblW w:w="5000" w:type="pct"/>
        <w:jc w:val="center"/>
        <w:tblCellMar>
          <w:left w:w="0" w:type="dxa"/>
          <w:right w:w="0" w:type="dxa"/>
        </w:tblCellMar>
        <w:tblLook w:val="0000" w:firstRow="0" w:lastRow="0" w:firstColumn="0" w:lastColumn="0" w:noHBand="0" w:noVBand="0"/>
      </w:tblPr>
      <w:tblGrid>
        <w:gridCol w:w="1848"/>
        <w:gridCol w:w="4254"/>
        <w:gridCol w:w="1133"/>
        <w:gridCol w:w="2130"/>
      </w:tblGrid>
      <w:tr w:rsidR="00255DF0" w:rsidRPr="00A7641C" w:rsidTr="00A7641C">
        <w:trPr>
          <w:cantSplit/>
          <w:trHeight w:val="517"/>
          <w:tblHeader/>
          <w:jc w:val="center"/>
        </w:trPr>
        <w:tc>
          <w:tcPr>
            <w:tcW w:w="3257" w:type="pct"/>
            <w:gridSpan w:val="2"/>
            <w:tcBorders>
              <w:top w:val="single" w:sz="4" w:space="0" w:color="auto"/>
              <w:left w:val="single" w:sz="4" w:space="0" w:color="auto"/>
              <w:bottom w:val="single" w:sz="4" w:space="0" w:color="auto"/>
              <w:right w:val="single" w:sz="4" w:space="0" w:color="000000"/>
            </w:tcBorders>
            <w:vAlign w:val="center"/>
          </w:tcPr>
          <w:p w:rsidR="00255DF0" w:rsidRPr="00A7641C" w:rsidRDefault="00255DF0" w:rsidP="00734613">
            <w:pPr>
              <w:pStyle w:val="affa"/>
              <w:keepNext/>
              <w:rPr>
                <w:rFonts w:ascii="Times New Roman" w:hAnsi="Times New Roman"/>
                <w:b w:val="0"/>
                <w:snapToGrid/>
                <w:sz w:val="24"/>
                <w:szCs w:val="24"/>
              </w:rPr>
            </w:pPr>
            <w:r w:rsidRPr="00A7641C">
              <w:rPr>
                <w:rFonts w:ascii="Times New Roman" w:hAnsi="Times New Roman"/>
                <w:b w:val="0"/>
                <w:snapToGrid/>
                <w:sz w:val="24"/>
                <w:szCs w:val="24"/>
              </w:rPr>
              <w:t>Участок</w:t>
            </w:r>
          </w:p>
        </w:tc>
        <w:tc>
          <w:tcPr>
            <w:tcW w:w="605" w:type="pct"/>
            <w:vMerge w:val="restart"/>
            <w:tcBorders>
              <w:top w:val="single" w:sz="4" w:space="0" w:color="auto"/>
              <w:left w:val="single" w:sz="4" w:space="0" w:color="auto"/>
              <w:bottom w:val="single" w:sz="4" w:space="0" w:color="000000"/>
              <w:right w:val="single" w:sz="4" w:space="0" w:color="auto"/>
            </w:tcBorders>
            <w:vAlign w:val="center"/>
          </w:tcPr>
          <w:p w:rsidR="00255DF0" w:rsidRPr="00A7641C" w:rsidRDefault="00255DF0" w:rsidP="00734613">
            <w:pPr>
              <w:pStyle w:val="affa"/>
              <w:keepNext/>
              <w:rPr>
                <w:rFonts w:ascii="Times New Roman" w:hAnsi="Times New Roman"/>
                <w:b w:val="0"/>
                <w:snapToGrid/>
                <w:sz w:val="24"/>
                <w:szCs w:val="24"/>
              </w:rPr>
            </w:pPr>
            <w:r w:rsidRPr="00A7641C">
              <w:rPr>
                <w:rFonts w:ascii="Times New Roman" w:hAnsi="Times New Roman"/>
                <w:b w:val="0"/>
                <w:snapToGrid/>
                <w:sz w:val="24"/>
                <w:szCs w:val="24"/>
              </w:rPr>
              <w:t xml:space="preserve">Длина, </w:t>
            </w:r>
            <w:proofErr w:type="gramStart"/>
            <w:r w:rsidRPr="00A7641C">
              <w:rPr>
                <w:rFonts w:ascii="Times New Roman" w:hAnsi="Times New Roman"/>
                <w:b w:val="0"/>
                <w:snapToGrid/>
                <w:sz w:val="24"/>
                <w:szCs w:val="24"/>
              </w:rPr>
              <w:t>м</w:t>
            </w:r>
            <w:proofErr w:type="gramEnd"/>
          </w:p>
        </w:tc>
        <w:tc>
          <w:tcPr>
            <w:tcW w:w="1137" w:type="pct"/>
            <w:vMerge w:val="restart"/>
            <w:tcBorders>
              <w:top w:val="single" w:sz="4" w:space="0" w:color="auto"/>
              <w:left w:val="single" w:sz="4" w:space="0" w:color="auto"/>
              <w:bottom w:val="single" w:sz="4" w:space="0" w:color="000000"/>
              <w:right w:val="single" w:sz="4" w:space="0" w:color="auto"/>
            </w:tcBorders>
            <w:vAlign w:val="center"/>
          </w:tcPr>
          <w:p w:rsidR="00255DF0" w:rsidRPr="00A7641C" w:rsidRDefault="00255DF0" w:rsidP="00734613">
            <w:pPr>
              <w:pStyle w:val="affa"/>
              <w:keepNext/>
              <w:rPr>
                <w:rFonts w:ascii="Times New Roman" w:hAnsi="Times New Roman"/>
                <w:b w:val="0"/>
                <w:snapToGrid/>
                <w:sz w:val="24"/>
                <w:szCs w:val="24"/>
              </w:rPr>
            </w:pPr>
            <w:r w:rsidRPr="00A7641C">
              <w:rPr>
                <w:rFonts w:ascii="Times New Roman" w:hAnsi="Times New Roman"/>
                <w:b w:val="0"/>
                <w:snapToGrid/>
                <w:sz w:val="24"/>
                <w:szCs w:val="24"/>
              </w:rPr>
              <w:t>Диаметр</w:t>
            </w:r>
            <w:r w:rsidR="00A7641C">
              <w:rPr>
                <w:rFonts w:ascii="Times New Roman" w:hAnsi="Times New Roman"/>
                <w:b w:val="0"/>
                <w:snapToGrid/>
                <w:sz w:val="24"/>
                <w:szCs w:val="24"/>
              </w:rPr>
              <w:t>/</w:t>
            </w:r>
            <w:r w:rsidRPr="00A7641C">
              <w:rPr>
                <w:rFonts w:ascii="Times New Roman" w:hAnsi="Times New Roman"/>
                <w:b w:val="0"/>
                <w:snapToGrid/>
                <w:sz w:val="24"/>
                <w:szCs w:val="24"/>
              </w:rPr>
              <w:t xml:space="preserve">толщина стенки, </w:t>
            </w:r>
            <w:proofErr w:type="gramStart"/>
            <w:r w:rsidRPr="00A7641C">
              <w:rPr>
                <w:rFonts w:ascii="Times New Roman" w:hAnsi="Times New Roman"/>
                <w:b w:val="0"/>
                <w:snapToGrid/>
                <w:sz w:val="24"/>
                <w:szCs w:val="24"/>
              </w:rPr>
              <w:t>мм</w:t>
            </w:r>
            <w:proofErr w:type="gramEnd"/>
          </w:p>
        </w:tc>
      </w:tr>
      <w:tr w:rsidR="00255DF0" w:rsidRPr="00A7641C" w:rsidTr="00A7641C">
        <w:trPr>
          <w:cantSplit/>
          <w:trHeight w:val="267"/>
          <w:tblHeader/>
          <w:jc w:val="center"/>
        </w:trPr>
        <w:tc>
          <w:tcPr>
            <w:tcW w:w="987" w:type="pct"/>
            <w:tcBorders>
              <w:top w:val="nil"/>
              <w:left w:val="single" w:sz="4" w:space="0" w:color="auto"/>
              <w:bottom w:val="single" w:sz="4" w:space="0" w:color="auto"/>
              <w:right w:val="single" w:sz="4" w:space="0" w:color="auto"/>
            </w:tcBorders>
            <w:vAlign w:val="center"/>
          </w:tcPr>
          <w:p w:rsidR="00255DF0" w:rsidRPr="00A7641C" w:rsidRDefault="00255DF0" w:rsidP="00734613">
            <w:pPr>
              <w:pStyle w:val="affa"/>
              <w:keepNext/>
              <w:rPr>
                <w:rFonts w:ascii="Times New Roman" w:hAnsi="Times New Roman"/>
                <w:b w:val="0"/>
                <w:snapToGrid/>
                <w:sz w:val="24"/>
                <w:szCs w:val="24"/>
              </w:rPr>
            </w:pPr>
            <w:r w:rsidRPr="00A7641C">
              <w:rPr>
                <w:rFonts w:ascii="Times New Roman" w:hAnsi="Times New Roman"/>
                <w:b w:val="0"/>
                <w:snapToGrid/>
                <w:sz w:val="24"/>
                <w:szCs w:val="24"/>
              </w:rPr>
              <w:t>начало</w:t>
            </w:r>
          </w:p>
        </w:tc>
        <w:tc>
          <w:tcPr>
            <w:tcW w:w="2271" w:type="pct"/>
            <w:tcBorders>
              <w:top w:val="nil"/>
              <w:left w:val="nil"/>
              <w:bottom w:val="single" w:sz="4" w:space="0" w:color="auto"/>
              <w:right w:val="single" w:sz="4" w:space="0" w:color="auto"/>
            </w:tcBorders>
            <w:vAlign w:val="center"/>
          </w:tcPr>
          <w:p w:rsidR="00255DF0" w:rsidRPr="00A7641C" w:rsidRDefault="00255DF0" w:rsidP="00734613">
            <w:pPr>
              <w:pStyle w:val="affa"/>
              <w:keepNext/>
              <w:rPr>
                <w:rFonts w:ascii="Times New Roman" w:hAnsi="Times New Roman"/>
                <w:b w:val="0"/>
                <w:snapToGrid/>
                <w:sz w:val="24"/>
                <w:szCs w:val="24"/>
              </w:rPr>
            </w:pPr>
            <w:r w:rsidRPr="00A7641C">
              <w:rPr>
                <w:rFonts w:ascii="Times New Roman" w:hAnsi="Times New Roman"/>
                <w:b w:val="0"/>
                <w:snapToGrid/>
                <w:sz w:val="24"/>
                <w:szCs w:val="24"/>
              </w:rPr>
              <w:t>конец</w:t>
            </w:r>
          </w:p>
        </w:tc>
        <w:tc>
          <w:tcPr>
            <w:tcW w:w="605" w:type="pct"/>
            <w:vMerge/>
            <w:tcBorders>
              <w:top w:val="single" w:sz="4" w:space="0" w:color="auto"/>
              <w:left w:val="single" w:sz="4" w:space="0" w:color="auto"/>
              <w:bottom w:val="single" w:sz="4" w:space="0" w:color="000000"/>
              <w:right w:val="single" w:sz="4" w:space="0" w:color="auto"/>
            </w:tcBorders>
            <w:vAlign w:val="center"/>
          </w:tcPr>
          <w:p w:rsidR="00255DF0" w:rsidRPr="00A7641C" w:rsidRDefault="00255DF0" w:rsidP="00734613">
            <w:pPr>
              <w:pStyle w:val="affa"/>
              <w:keepNext/>
              <w:rPr>
                <w:rFonts w:ascii="Times New Roman" w:hAnsi="Times New Roman"/>
                <w:b w:val="0"/>
                <w:snapToGrid/>
                <w:sz w:val="24"/>
                <w:szCs w:val="24"/>
                <w:highlight w:val="yellow"/>
              </w:rPr>
            </w:pPr>
          </w:p>
        </w:tc>
        <w:tc>
          <w:tcPr>
            <w:tcW w:w="1137" w:type="pct"/>
            <w:vMerge/>
            <w:tcBorders>
              <w:top w:val="single" w:sz="4" w:space="0" w:color="auto"/>
              <w:left w:val="single" w:sz="4" w:space="0" w:color="auto"/>
              <w:bottom w:val="single" w:sz="4" w:space="0" w:color="000000"/>
              <w:right w:val="single" w:sz="4" w:space="0" w:color="auto"/>
            </w:tcBorders>
            <w:vAlign w:val="center"/>
          </w:tcPr>
          <w:p w:rsidR="00255DF0" w:rsidRPr="00A7641C" w:rsidRDefault="00255DF0" w:rsidP="00734613">
            <w:pPr>
              <w:pStyle w:val="affa"/>
              <w:keepNext/>
              <w:rPr>
                <w:rFonts w:ascii="Times New Roman" w:hAnsi="Times New Roman"/>
                <w:b w:val="0"/>
                <w:snapToGrid/>
                <w:sz w:val="24"/>
                <w:szCs w:val="24"/>
              </w:rPr>
            </w:pPr>
          </w:p>
        </w:tc>
      </w:tr>
      <w:tr w:rsidR="00255DF0" w:rsidRPr="00A7641C" w:rsidTr="00A7641C">
        <w:trPr>
          <w:trHeight w:val="70"/>
          <w:jc w:val="center"/>
        </w:trPr>
        <w:tc>
          <w:tcPr>
            <w:tcW w:w="987" w:type="pct"/>
            <w:tcBorders>
              <w:top w:val="single" w:sz="4" w:space="0" w:color="auto"/>
              <w:left w:val="single" w:sz="4" w:space="0" w:color="auto"/>
              <w:bottom w:val="single" w:sz="4" w:space="0" w:color="auto"/>
              <w:right w:val="single" w:sz="4" w:space="0" w:color="auto"/>
            </w:tcBorders>
            <w:vAlign w:val="center"/>
          </w:tcPr>
          <w:p w:rsidR="00255DF0" w:rsidRPr="00A7641C" w:rsidRDefault="00255DF0" w:rsidP="00734613">
            <w:pPr>
              <w:pStyle w:val="aff8"/>
              <w:spacing w:before="0"/>
              <w:jc w:val="center"/>
              <w:rPr>
                <w:rFonts w:ascii="Times New Roman" w:hAnsi="Times New Roman"/>
                <w:sz w:val="24"/>
                <w:szCs w:val="24"/>
              </w:rPr>
            </w:pPr>
            <w:proofErr w:type="spellStart"/>
            <w:r w:rsidRPr="00A7641C">
              <w:rPr>
                <w:rFonts w:ascii="Times New Roman" w:hAnsi="Times New Roman"/>
                <w:sz w:val="24"/>
                <w:szCs w:val="24"/>
              </w:rPr>
              <w:t>Скв</w:t>
            </w:r>
            <w:proofErr w:type="spellEnd"/>
            <w:r w:rsidRPr="00A7641C">
              <w:rPr>
                <w:rFonts w:ascii="Times New Roman" w:hAnsi="Times New Roman"/>
                <w:sz w:val="24"/>
                <w:szCs w:val="24"/>
              </w:rPr>
              <w:t>. № 81</w:t>
            </w:r>
          </w:p>
          <w:p w:rsidR="00255DF0" w:rsidRPr="00A7641C" w:rsidRDefault="00255DF0" w:rsidP="00734613">
            <w:pPr>
              <w:pStyle w:val="aff8"/>
              <w:spacing w:before="0"/>
              <w:jc w:val="center"/>
              <w:rPr>
                <w:rFonts w:ascii="Times New Roman" w:hAnsi="Times New Roman"/>
                <w:sz w:val="24"/>
                <w:szCs w:val="24"/>
              </w:rPr>
            </w:pPr>
            <w:r w:rsidRPr="00A7641C">
              <w:rPr>
                <w:rFonts w:ascii="Times New Roman" w:hAnsi="Times New Roman"/>
                <w:sz w:val="24"/>
                <w:szCs w:val="24"/>
              </w:rPr>
              <w:t>(проект.)</w:t>
            </w:r>
          </w:p>
        </w:tc>
        <w:tc>
          <w:tcPr>
            <w:tcW w:w="2271" w:type="pct"/>
            <w:tcBorders>
              <w:top w:val="single" w:sz="4" w:space="0" w:color="auto"/>
              <w:left w:val="nil"/>
              <w:bottom w:val="single" w:sz="4" w:space="0" w:color="auto"/>
              <w:right w:val="single" w:sz="4" w:space="0" w:color="auto"/>
            </w:tcBorders>
            <w:vAlign w:val="center"/>
          </w:tcPr>
          <w:p w:rsidR="00255DF0" w:rsidRPr="00A7641C" w:rsidRDefault="00255DF0" w:rsidP="00734613">
            <w:pPr>
              <w:pStyle w:val="aff8"/>
              <w:spacing w:before="0"/>
              <w:jc w:val="center"/>
              <w:rPr>
                <w:rFonts w:ascii="Times New Roman" w:hAnsi="Times New Roman"/>
                <w:sz w:val="24"/>
                <w:szCs w:val="24"/>
              </w:rPr>
            </w:pPr>
            <w:r w:rsidRPr="00A7641C">
              <w:rPr>
                <w:rFonts w:ascii="Times New Roman" w:hAnsi="Times New Roman"/>
                <w:sz w:val="24"/>
                <w:szCs w:val="24"/>
              </w:rPr>
              <w:t>Точка подключения к существующему сборному нефтепроводу</w:t>
            </w:r>
          </w:p>
        </w:tc>
        <w:tc>
          <w:tcPr>
            <w:tcW w:w="605" w:type="pct"/>
            <w:tcBorders>
              <w:top w:val="single" w:sz="4" w:space="0" w:color="auto"/>
              <w:left w:val="nil"/>
              <w:bottom w:val="single" w:sz="4" w:space="0" w:color="auto"/>
              <w:right w:val="single" w:sz="4" w:space="0" w:color="auto"/>
            </w:tcBorders>
          </w:tcPr>
          <w:p w:rsidR="00255DF0" w:rsidRPr="00A7641C" w:rsidRDefault="00255DF0" w:rsidP="00734613">
            <w:pPr>
              <w:pStyle w:val="aff8"/>
              <w:jc w:val="center"/>
              <w:rPr>
                <w:rFonts w:ascii="Times New Roman" w:hAnsi="Times New Roman"/>
                <w:sz w:val="24"/>
                <w:szCs w:val="24"/>
              </w:rPr>
            </w:pPr>
            <w:r w:rsidRPr="00A7641C">
              <w:rPr>
                <w:rFonts w:ascii="Times New Roman" w:hAnsi="Times New Roman"/>
                <w:sz w:val="24"/>
                <w:szCs w:val="24"/>
              </w:rPr>
              <w:t>3774,00</w:t>
            </w:r>
          </w:p>
        </w:tc>
        <w:tc>
          <w:tcPr>
            <w:tcW w:w="1137" w:type="pct"/>
            <w:tcBorders>
              <w:top w:val="single" w:sz="4" w:space="0" w:color="auto"/>
              <w:left w:val="nil"/>
              <w:bottom w:val="single" w:sz="4" w:space="0" w:color="auto"/>
              <w:right w:val="single" w:sz="4" w:space="0" w:color="auto"/>
            </w:tcBorders>
          </w:tcPr>
          <w:p w:rsidR="00255DF0" w:rsidRPr="00A7641C" w:rsidRDefault="00255DF0" w:rsidP="00734613">
            <w:pPr>
              <w:pStyle w:val="aff8"/>
              <w:keepNext/>
              <w:jc w:val="center"/>
              <w:rPr>
                <w:rFonts w:ascii="Times New Roman" w:hAnsi="Times New Roman"/>
                <w:sz w:val="24"/>
                <w:szCs w:val="24"/>
              </w:rPr>
            </w:pPr>
            <w:r w:rsidRPr="00A7641C">
              <w:rPr>
                <w:rFonts w:ascii="Times New Roman" w:hAnsi="Times New Roman"/>
                <w:sz w:val="24"/>
                <w:szCs w:val="24"/>
              </w:rPr>
              <w:t>89х5</w:t>
            </w:r>
          </w:p>
        </w:tc>
      </w:tr>
    </w:tbl>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lastRenderedPageBreak/>
        <w:t>По трассе выкидного трубопровода от скважины № 81 устанавливаются опознавательные знаки:</w:t>
      </w:r>
    </w:p>
    <w:p w:rsidR="00255DF0" w:rsidRPr="00A7641C" w:rsidRDefault="00255DF0" w:rsidP="00A7641C">
      <w:pPr>
        <w:pStyle w:val="a"/>
        <w:rPr>
          <w:rFonts w:ascii="Times New Roman" w:hAnsi="Times New Roman"/>
          <w:sz w:val="24"/>
          <w:szCs w:val="24"/>
        </w:rPr>
      </w:pPr>
      <w:r w:rsidRPr="00A7641C">
        <w:rPr>
          <w:rFonts w:ascii="Times New Roman" w:hAnsi="Times New Roman"/>
          <w:sz w:val="24"/>
          <w:szCs w:val="24"/>
        </w:rPr>
        <w:t>на каждом километре трассы;</w:t>
      </w:r>
    </w:p>
    <w:p w:rsidR="00255DF0" w:rsidRPr="00A7641C" w:rsidRDefault="00255DF0" w:rsidP="00A7641C">
      <w:pPr>
        <w:pStyle w:val="a"/>
        <w:rPr>
          <w:rFonts w:ascii="Times New Roman" w:hAnsi="Times New Roman"/>
          <w:sz w:val="24"/>
          <w:szCs w:val="24"/>
        </w:rPr>
      </w:pPr>
      <w:r w:rsidRPr="00A7641C">
        <w:rPr>
          <w:rFonts w:ascii="Times New Roman" w:hAnsi="Times New Roman"/>
          <w:sz w:val="24"/>
          <w:szCs w:val="24"/>
        </w:rPr>
        <w:t>на углах поворота трассы.</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255DF0" w:rsidRPr="00A7641C" w:rsidRDefault="00255DF0" w:rsidP="00A7641C">
      <w:pPr>
        <w:rPr>
          <w:lang w:eastAsia="ru-RU"/>
        </w:rPr>
      </w:pPr>
      <w:r w:rsidRPr="00A7641C">
        <w:t>При выполнении строительно-монтажных работ на промысловых трубопроводах исполнительную документацию необходимо оформлять в соответствии с действующими формами исполнительной производственной документации на скрытые работы при сооружении промысловых трубопроводов</w:t>
      </w:r>
    </w:p>
    <w:p w:rsidR="003600B3" w:rsidRPr="00F90B9D" w:rsidRDefault="00D7031F" w:rsidP="00A7641C">
      <w:pPr>
        <w:pStyle w:val="5"/>
        <w:spacing w:before="120"/>
        <w:ind w:left="425"/>
        <w:rPr>
          <w:b/>
        </w:rPr>
      </w:pPr>
      <w:r w:rsidRPr="00F90B9D">
        <w:rPr>
          <w:b/>
        </w:rPr>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В административном отношении объе</w:t>
      </w:r>
      <w:proofErr w:type="gramStart"/>
      <w:r w:rsidRPr="00A7641C">
        <w:rPr>
          <w:rFonts w:ascii="Times New Roman" w:hAnsi="Times New Roman"/>
          <w:sz w:val="24"/>
          <w:szCs w:val="24"/>
        </w:rPr>
        <w:t>кт стр</w:t>
      </w:r>
      <w:proofErr w:type="gramEnd"/>
      <w:r w:rsidRPr="00A7641C">
        <w:rPr>
          <w:rFonts w:ascii="Times New Roman" w:hAnsi="Times New Roman"/>
          <w:sz w:val="24"/>
          <w:szCs w:val="24"/>
        </w:rPr>
        <w:t>оительства расположен в Сергиевском</w:t>
      </w:r>
      <w:r w:rsidRPr="00A7641C">
        <w:rPr>
          <w:rFonts w:ascii="Times New Roman" w:hAnsi="Times New Roman"/>
          <w:bCs w:val="0"/>
          <w:sz w:val="24"/>
          <w:szCs w:val="24"/>
        </w:rPr>
        <w:t xml:space="preserve"> районе, </w:t>
      </w:r>
      <w:r w:rsidRPr="00A7641C">
        <w:rPr>
          <w:rFonts w:ascii="Times New Roman" w:hAnsi="Times New Roman"/>
          <w:sz w:val="24"/>
          <w:szCs w:val="24"/>
        </w:rPr>
        <w:t>Самарской области.</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Ближайшие к району работ населенные пункты:</w:t>
      </w:r>
    </w:p>
    <w:p w:rsidR="00255DF0" w:rsidRPr="00A7641C" w:rsidRDefault="00255DF0" w:rsidP="00A7641C">
      <w:pPr>
        <w:numPr>
          <w:ilvl w:val="0"/>
          <w:numId w:val="5"/>
        </w:numPr>
        <w:tabs>
          <w:tab w:val="left" w:pos="1038"/>
        </w:tabs>
        <w:suppressAutoHyphens w:val="0"/>
        <w:jc w:val="both"/>
        <w:rPr>
          <w:lang w:eastAsia="ja-JP"/>
        </w:rPr>
      </w:pPr>
      <w:r w:rsidRPr="00A7641C">
        <w:t>с. Сергиевск</w:t>
      </w:r>
      <w:r w:rsidRPr="00A7641C">
        <w:rPr>
          <w:lang w:eastAsia="ja-JP"/>
        </w:rPr>
        <w:t xml:space="preserve">, </w:t>
      </w:r>
      <w:proofErr w:type="gramStart"/>
      <w:r w:rsidRPr="00A7641C">
        <w:rPr>
          <w:lang w:eastAsia="ja-JP"/>
        </w:rPr>
        <w:t>расположенное</w:t>
      </w:r>
      <w:proofErr w:type="gramEnd"/>
      <w:r w:rsidRPr="00A7641C">
        <w:rPr>
          <w:lang w:eastAsia="ja-JP"/>
        </w:rPr>
        <w:t xml:space="preserve"> в 4,1 км на юго-восток </w:t>
      </w:r>
      <w:r w:rsidRPr="00A7641C">
        <w:t xml:space="preserve">от </w:t>
      </w:r>
      <w:r w:rsidRPr="00A7641C">
        <w:rPr>
          <w:lang w:eastAsia="ja-JP"/>
        </w:rPr>
        <w:t>площадки скважины № 81, в 6,9 км на юго-восток от точки подключения;</w:t>
      </w:r>
    </w:p>
    <w:p w:rsidR="00255DF0" w:rsidRPr="00A7641C" w:rsidRDefault="00255DF0" w:rsidP="00A7641C">
      <w:pPr>
        <w:numPr>
          <w:ilvl w:val="0"/>
          <w:numId w:val="5"/>
        </w:numPr>
        <w:tabs>
          <w:tab w:val="left" w:pos="1038"/>
        </w:tabs>
        <w:suppressAutoHyphens w:val="0"/>
        <w:jc w:val="both"/>
        <w:rPr>
          <w:lang w:eastAsia="ja-JP"/>
        </w:rPr>
      </w:pPr>
      <w:r w:rsidRPr="00A7641C">
        <w:t>с. Успенка</w:t>
      </w:r>
      <w:r w:rsidRPr="00A7641C">
        <w:rPr>
          <w:lang w:eastAsia="ja-JP"/>
        </w:rPr>
        <w:t xml:space="preserve">, </w:t>
      </w:r>
      <w:proofErr w:type="gramStart"/>
      <w:r w:rsidRPr="00A7641C">
        <w:rPr>
          <w:lang w:eastAsia="ja-JP"/>
        </w:rPr>
        <w:t>расположенное</w:t>
      </w:r>
      <w:proofErr w:type="gramEnd"/>
      <w:r w:rsidRPr="00A7641C">
        <w:rPr>
          <w:lang w:eastAsia="ja-JP"/>
        </w:rPr>
        <w:t xml:space="preserve"> в 3,8 км на северо-запад </w:t>
      </w:r>
      <w:r w:rsidRPr="00A7641C">
        <w:t xml:space="preserve">от </w:t>
      </w:r>
      <w:r w:rsidRPr="00A7641C">
        <w:rPr>
          <w:lang w:eastAsia="ja-JP"/>
        </w:rPr>
        <w:t>площадки скважины № 81, в 1,1 км на запад от точки подключения;</w:t>
      </w:r>
    </w:p>
    <w:p w:rsidR="00255DF0" w:rsidRPr="00A7641C" w:rsidRDefault="00255DF0" w:rsidP="00A7641C">
      <w:pPr>
        <w:numPr>
          <w:ilvl w:val="0"/>
          <w:numId w:val="5"/>
        </w:numPr>
        <w:tabs>
          <w:tab w:val="left" w:pos="1038"/>
        </w:tabs>
        <w:suppressAutoHyphens w:val="0"/>
        <w:jc w:val="both"/>
        <w:rPr>
          <w:lang w:eastAsia="ja-JP"/>
        </w:rPr>
      </w:pPr>
      <w:r w:rsidRPr="00A7641C">
        <w:rPr>
          <w:lang w:eastAsia="ja-JP"/>
        </w:rPr>
        <w:t>с.</w:t>
      </w:r>
      <w:r w:rsidRPr="00A7641C">
        <w:t xml:space="preserve"> Сургут, </w:t>
      </w:r>
      <w:proofErr w:type="gramStart"/>
      <w:r w:rsidRPr="00A7641C">
        <w:t>расположенное</w:t>
      </w:r>
      <w:proofErr w:type="gramEnd"/>
      <w:r w:rsidRPr="00A7641C">
        <w:t xml:space="preserve"> </w:t>
      </w:r>
      <w:r w:rsidRPr="00A7641C">
        <w:rPr>
          <w:lang w:eastAsia="ja-JP"/>
        </w:rPr>
        <w:t>в 8,2 км на юго-восток</w:t>
      </w:r>
      <w:r w:rsidRPr="00A7641C">
        <w:t xml:space="preserve"> от </w:t>
      </w:r>
      <w:r w:rsidRPr="00A7641C">
        <w:rPr>
          <w:lang w:eastAsia="ja-JP"/>
        </w:rPr>
        <w:t>площадки скважины № 81, в 10,9 км на юго-восток от точки подключения.</w:t>
      </w:r>
    </w:p>
    <w:p w:rsidR="00255DF0" w:rsidRPr="00A7641C" w:rsidRDefault="00255DF0" w:rsidP="00A7641C">
      <w:pPr>
        <w:pStyle w:val="af6"/>
        <w:rPr>
          <w:rFonts w:ascii="Times New Roman" w:hAnsi="Times New Roman"/>
          <w:sz w:val="24"/>
          <w:szCs w:val="24"/>
        </w:rPr>
      </w:pPr>
      <w:r w:rsidRPr="00A7641C">
        <w:rPr>
          <w:rFonts w:ascii="Times New Roman" w:hAnsi="Times New Roman"/>
          <w:sz w:val="24"/>
          <w:szCs w:val="24"/>
        </w:rPr>
        <w:t>Дорожная сеть района работ представлена подъездными автодорогами к указанным выше населенным пунктам, а также сетью полевых дорог.</w:t>
      </w:r>
    </w:p>
    <w:p w:rsidR="00255DF0" w:rsidRDefault="00255DF0" w:rsidP="00A7641C">
      <w:pPr>
        <w:pStyle w:val="af6"/>
        <w:spacing w:before="100"/>
      </w:pPr>
      <w:r w:rsidRPr="00A7641C">
        <w:rPr>
          <w:rFonts w:ascii="Times New Roman" w:hAnsi="Times New Roman"/>
          <w:bCs w:val="0"/>
          <w:color w:val="000000" w:themeColor="text1"/>
          <w:sz w:val="24"/>
          <w:szCs w:val="24"/>
        </w:rPr>
        <w:t xml:space="preserve">Гидрографическая сеть района изысканий представлена водными объектами бассейна реки Сок и </w:t>
      </w:r>
      <w:proofErr w:type="spellStart"/>
      <w:r w:rsidRPr="00A7641C">
        <w:rPr>
          <w:rFonts w:ascii="Times New Roman" w:hAnsi="Times New Roman"/>
          <w:bCs w:val="0"/>
          <w:color w:val="000000" w:themeColor="text1"/>
          <w:sz w:val="24"/>
          <w:szCs w:val="24"/>
        </w:rPr>
        <w:t>Сантаиловка</w:t>
      </w:r>
      <w:proofErr w:type="spellEnd"/>
      <w:r w:rsidRPr="00A7641C">
        <w:rPr>
          <w:rFonts w:ascii="Times New Roman" w:hAnsi="Times New Roman"/>
          <w:bCs w:val="0"/>
          <w:color w:val="000000" w:themeColor="text1"/>
          <w:sz w:val="24"/>
          <w:szCs w:val="24"/>
        </w:rPr>
        <w:t xml:space="preserve"> (</w:t>
      </w:r>
      <w:proofErr w:type="spellStart"/>
      <w:r w:rsidRPr="00A7641C">
        <w:rPr>
          <w:rFonts w:ascii="Times New Roman" w:hAnsi="Times New Roman"/>
          <w:bCs w:val="0"/>
          <w:color w:val="000000" w:themeColor="text1"/>
          <w:sz w:val="24"/>
          <w:szCs w:val="24"/>
        </w:rPr>
        <w:t>Липовка</w:t>
      </w:r>
      <w:proofErr w:type="spellEnd"/>
      <w:r w:rsidRPr="00A7641C">
        <w:rPr>
          <w:rFonts w:ascii="Times New Roman" w:hAnsi="Times New Roman"/>
          <w:bCs w:val="0"/>
          <w:color w:val="000000" w:themeColor="text1"/>
          <w:sz w:val="24"/>
          <w:szCs w:val="24"/>
        </w:rPr>
        <w:t>)</w:t>
      </w:r>
      <w:r w:rsidRPr="00A7641C">
        <w:rPr>
          <w:rFonts w:ascii="Times New Roman" w:hAnsi="Times New Roman"/>
          <w:bCs w:val="0"/>
          <w:color w:val="FF0000"/>
          <w:sz w:val="24"/>
          <w:szCs w:val="24"/>
        </w:rPr>
        <w:t xml:space="preserve">. </w:t>
      </w:r>
      <w:proofErr w:type="gramStart"/>
      <w:r w:rsidRPr="00A7641C">
        <w:rPr>
          <w:rFonts w:ascii="Times New Roman" w:hAnsi="Times New Roman"/>
          <w:bCs w:val="0"/>
          <w:color w:val="000000" w:themeColor="text1"/>
          <w:sz w:val="24"/>
          <w:szCs w:val="24"/>
        </w:rPr>
        <w:t>Проектируемая</w:t>
      </w:r>
      <w:proofErr w:type="gramEnd"/>
      <w:r w:rsidRPr="00A7641C">
        <w:rPr>
          <w:rFonts w:ascii="Times New Roman" w:hAnsi="Times New Roman"/>
          <w:bCs w:val="0"/>
          <w:color w:val="000000" w:themeColor="text1"/>
          <w:sz w:val="24"/>
          <w:szCs w:val="24"/>
        </w:rPr>
        <w:t xml:space="preserve"> скв.№81 и сооружения к ней располагаются северо-западнее оврага Казанский на расстоянии 1,4 км до тальвега. Река </w:t>
      </w:r>
      <w:proofErr w:type="spellStart"/>
      <w:r w:rsidRPr="00A7641C">
        <w:rPr>
          <w:rFonts w:ascii="Times New Roman" w:hAnsi="Times New Roman"/>
          <w:bCs w:val="0"/>
          <w:color w:val="000000" w:themeColor="text1"/>
          <w:sz w:val="24"/>
          <w:szCs w:val="24"/>
        </w:rPr>
        <w:t>Сантаиловка</w:t>
      </w:r>
      <w:proofErr w:type="spellEnd"/>
      <w:r w:rsidRPr="00A7641C">
        <w:rPr>
          <w:rFonts w:ascii="Times New Roman" w:hAnsi="Times New Roman"/>
          <w:bCs w:val="0"/>
          <w:color w:val="000000" w:themeColor="text1"/>
          <w:sz w:val="24"/>
          <w:szCs w:val="24"/>
        </w:rPr>
        <w:t xml:space="preserve"> протекает </w:t>
      </w:r>
      <w:r w:rsidRPr="00A7641C">
        <w:rPr>
          <w:rFonts w:ascii="Times New Roman" w:hAnsi="Times New Roman"/>
          <w:bCs w:val="0"/>
          <w:sz w:val="24"/>
          <w:szCs w:val="24"/>
        </w:rPr>
        <w:t xml:space="preserve">западнее района работ на минимальном расстоянии 1,9 км от русла. Площадка </w:t>
      </w:r>
      <w:r w:rsidRPr="00A7641C">
        <w:rPr>
          <w:rFonts w:ascii="Times New Roman" w:hAnsi="Times New Roman"/>
          <w:sz w:val="24"/>
          <w:szCs w:val="24"/>
        </w:rPr>
        <w:t xml:space="preserve">ПС 35/6 </w:t>
      </w:r>
      <w:proofErr w:type="spellStart"/>
      <w:r w:rsidRPr="00A7641C">
        <w:rPr>
          <w:rFonts w:ascii="Times New Roman" w:hAnsi="Times New Roman"/>
          <w:sz w:val="24"/>
          <w:szCs w:val="24"/>
        </w:rPr>
        <w:t>кв</w:t>
      </w:r>
      <w:proofErr w:type="spellEnd"/>
      <w:r w:rsidRPr="00A7641C">
        <w:rPr>
          <w:rFonts w:ascii="Times New Roman" w:hAnsi="Times New Roman"/>
          <w:sz w:val="24"/>
          <w:szCs w:val="24"/>
        </w:rPr>
        <w:t xml:space="preserve"> «ЦСП» </w:t>
      </w:r>
      <w:proofErr w:type="spellStart"/>
      <w:r w:rsidRPr="00A7641C">
        <w:rPr>
          <w:rFonts w:ascii="Times New Roman" w:hAnsi="Times New Roman"/>
          <w:sz w:val="24"/>
          <w:szCs w:val="24"/>
        </w:rPr>
        <w:t>располагаетсяна</w:t>
      </w:r>
      <w:proofErr w:type="spellEnd"/>
      <w:r w:rsidRPr="00A7641C">
        <w:rPr>
          <w:rFonts w:ascii="Times New Roman" w:hAnsi="Times New Roman"/>
          <w:sz w:val="24"/>
          <w:szCs w:val="24"/>
        </w:rPr>
        <w:t xml:space="preserve"> расстоянии 160,0 м юго-западнее безымянного оврага (приток р. Сок). Пересечение водных преград отсутствует.</w:t>
      </w:r>
    </w:p>
    <w:p w:rsidR="008B2B7E" w:rsidRPr="002F5085" w:rsidRDefault="00734613" w:rsidP="00377D3A">
      <w:pPr>
        <w:spacing w:before="120" w:line="276" w:lineRule="auto"/>
        <w:contextualSpacing/>
        <w:jc w:val="center"/>
        <w:rPr>
          <w:bCs/>
        </w:rPr>
      </w:pPr>
      <w:r>
        <w:rPr>
          <w:noProof/>
        </w:rPr>
        <w:drawing>
          <wp:inline distT="0" distB="0" distL="0" distR="0" wp14:anchorId="5EB2497D" wp14:editId="78BA1719">
            <wp:extent cx="4882551" cy="2268771"/>
            <wp:effectExtent l="0" t="0" r="0" b="0"/>
            <wp:docPr id="100" name="Рисунок 100" descr="out-18-0000(1)-Прилож1-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18-0000(1)-Прилож1-схема"/>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403" b="22456"/>
                    <a:stretch/>
                  </pic:blipFill>
                  <pic:spPr bwMode="auto">
                    <a:xfrm>
                      <a:off x="0" y="0"/>
                      <a:ext cx="4889759" cy="2272120"/>
                    </a:xfrm>
                    <a:prstGeom prst="rect">
                      <a:avLst/>
                    </a:prstGeom>
                    <a:noFill/>
                    <a:ln>
                      <a:noFill/>
                    </a:ln>
                    <a:extLst>
                      <a:ext uri="{53640926-AAD7-44D8-BBD7-CCE9431645EC}">
                        <a14:shadowObscured xmlns:a14="http://schemas.microsoft.com/office/drawing/2010/main"/>
                      </a:ext>
                    </a:extLst>
                  </pic:spPr>
                </pic:pic>
              </a:graphicData>
            </a:graphic>
          </wp:inline>
        </w:drawing>
      </w:r>
    </w:p>
    <w:p w:rsidR="008B2B7E" w:rsidRPr="00137AA9" w:rsidRDefault="008B2B7E" w:rsidP="00377D3A">
      <w:pPr>
        <w:pStyle w:val="aff3"/>
        <w:spacing w:before="0"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Pr="00137AA9" w:rsidRDefault="00137AA9" w:rsidP="0006088C">
      <w:pPr>
        <w:pStyle w:val="5"/>
        <w:rPr>
          <w:b/>
        </w:rPr>
      </w:pPr>
      <w:r w:rsidRPr="00137AA9">
        <w:rPr>
          <w:b/>
        </w:rPr>
        <w:lastRenderedPageBreak/>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p w:rsidR="00B53585" w:rsidRDefault="00B53585" w:rsidP="0006088C">
      <w:pPr>
        <w:pStyle w:val="af6"/>
        <w:spacing w:after="120"/>
        <w:ind w:firstLine="709"/>
        <w:rPr>
          <w:rFonts w:ascii="Times New Roman" w:hAnsi="Times New Roman"/>
          <w:sz w:val="24"/>
          <w:szCs w:val="24"/>
        </w:rPr>
      </w:pPr>
      <w:r w:rsidRPr="000C620A">
        <w:rPr>
          <w:rFonts w:ascii="Times New Roman" w:hAnsi="Times New Roman"/>
          <w:sz w:val="24"/>
          <w:szCs w:val="24"/>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85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922"/>
        <w:gridCol w:w="1560"/>
        <w:gridCol w:w="1871"/>
        <w:gridCol w:w="1871"/>
      </w:tblGrid>
      <w:tr w:rsidR="00734613" w:rsidRPr="00F056CB" w:rsidTr="00734613">
        <w:trPr>
          <w:cantSplit/>
        </w:trPr>
        <w:tc>
          <w:tcPr>
            <w:tcW w:w="1305" w:type="dxa"/>
            <w:vAlign w:val="center"/>
          </w:tcPr>
          <w:p w:rsidR="00734613" w:rsidRPr="00F056CB" w:rsidRDefault="00734613" w:rsidP="00734613">
            <w:pPr>
              <w:tabs>
                <w:tab w:val="left" w:pos="-14"/>
              </w:tabs>
              <w:jc w:val="center"/>
              <w:rPr>
                <w:b/>
                <w:lang w:eastAsia="ru-RU"/>
              </w:rPr>
            </w:pPr>
            <w:r w:rsidRPr="00F056CB">
              <w:rPr>
                <w:b/>
                <w:lang w:eastAsia="ru-RU"/>
              </w:rPr>
              <w:t>№ точки</w:t>
            </w:r>
            <w:r>
              <w:rPr>
                <w:b/>
                <w:lang w:eastAsia="ru-RU"/>
              </w:rPr>
              <w:t xml:space="preserve"> </w:t>
            </w:r>
          </w:p>
        </w:tc>
        <w:tc>
          <w:tcPr>
            <w:tcW w:w="1922" w:type="dxa"/>
            <w:vAlign w:val="center"/>
          </w:tcPr>
          <w:p w:rsidR="00734613" w:rsidRPr="00F056CB" w:rsidRDefault="00734613" w:rsidP="00734613">
            <w:pPr>
              <w:jc w:val="center"/>
              <w:rPr>
                <w:b/>
                <w:bCs/>
                <w:lang w:eastAsia="ru-RU"/>
              </w:rPr>
            </w:pPr>
            <w:r w:rsidRPr="00F056CB">
              <w:rPr>
                <w:b/>
                <w:lang w:eastAsia="ru-RU"/>
              </w:rPr>
              <w:t>Дирекционный угол</w:t>
            </w:r>
          </w:p>
        </w:tc>
        <w:tc>
          <w:tcPr>
            <w:tcW w:w="1560" w:type="dxa"/>
            <w:vAlign w:val="center"/>
          </w:tcPr>
          <w:p w:rsidR="00734613" w:rsidRPr="00F056CB" w:rsidRDefault="00734613" w:rsidP="00734613">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734613" w:rsidRPr="00F056CB" w:rsidRDefault="00734613" w:rsidP="00734613">
            <w:pPr>
              <w:jc w:val="center"/>
              <w:rPr>
                <w:b/>
                <w:lang w:eastAsia="ru-RU"/>
              </w:rPr>
            </w:pPr>
            <w:r w:rsidRPr="00F056CB">
              <w:rPr>
                <w:b/>
                <w:lang w:val="en-US" w:eastAsia="ru-RU"/>
              </w:rPr>
              <w:t>X</w:t>
            </w:r>
          </w:p>
        </w:tc>
        <w:tc>
          <w:tcPr>
            <w:tcW w:w="1871" w:type="dxa"/>
            <w:vAlign w:val="center"/>
          </w:tcPr>
          <w:p w:rsidR="00734613" w:rsidRPr="00F056CB" w:rsidRDefault="00734613" w:rsidP="00734613">
            <w:pPr>
              <w:jc w:val="center"/>
              <w:rPr>
                <w:b/>
                <w:lang w:eastAsia="ru-RU"/>
              </w:rPr>
            </w:pPr>
            <w:r w:rsidRPr="00F056CB">
              <w:rPr>
                <w:b/>
                <w:lang w:val="en-US" w:eastAsia="ru-RU"/>
              </w:rPr>
              <w:t>Y</w:t>
            </w:r>
          </w:p>
        </w:tc>
      </w:tr>
      <w:tr w:rsidR="00734613" w:rsidTr="00734613">
        <w:tc>
          <w:tcPr>
            <w:tcW w:w="1305" w:type="dxa"/>
            <w:vAlign w:val="center"/>
          </w:tcPr>
          <w:p w:rsidR="00734613" w:rsidRDefault="00734613" w:rsidP="00734613">
            <w:pPr>
              <w:jc w:val="center"/>
            </w:pPr>
            <w:r>
              <w:t>1</w:t>
            </w:r>
          </w:p>
        </w:tc>
        <w:tc>
          <w:tcPr>
            <w:tcW w:w="1922" w:type="dxa"/>
            <w:vAlign w:val="center"/>
          </w:tcPr>
          <w:p w:rsidR="00734613" w:rsidRDefault="00734613" w:rsidP="00734613">
            <w:pPr>
              <w:jc w:val="center"/>
            </w:pPr>
            <w:r>
              <w:t>99°26'3"</w:t>
            </w:r>
          </w:p>
        </w:tc>
        <w:tc>
          <w:tcPr>
            <w:tcW w:w="1560" w:type="dxa"/>
            <w:vAlign w:val="center"/>
          </w:tcPr>
          <w:p w:rsidR="00734613" w:rsidRDefault="00734613" w:rsidP="00734613">
            <w:pPr>
              <w:jc w:val="center"/>
            </w:pPr>
            <w:r>
              <w:t>10,01</w:t>
            </w:r>
          </w:p>
        </w:tc>
        <w:tc>
          <w:tcPr>
            <w:tcW w:w="1871" w:type="dxa"/>
            <w:vAlign w:val="center"/>
          </w:tcPr>
          <w:p w:rsidR="00734613" w:rsidRDefault="00734613" w:rsidP="00734613">
            <w:pPr>
              <w:jc w:val="center"/>
            </w:pPr>
            <w:r>
              <w:t>476210,87</w:t>
            </w:r>
          </w:p>
        </w:tc>
        <w:tc>
          <w:tcPr>
            <w:tcW w:w="1871" w:type="dxa"/>
            <w:vAlign w:val="center"/>
          </w:tcPr>
          <w:p w:rsidR="00734613" w:rsidRDefault="00734613" w:rsidP="00734613">
            <w:pPr>
              <w:jc w:val="center"/>
            </w:pPr>
            <w:r>
              <w:t>2241080,27</w:t>
            </w:r>
          </w:p>
        </w:tc>
      </w:tr>
      <w:tr w:rsidR="00734613" w:rsidTr="00734613">
        <w:tc>
          <w:tcPr>
            <w:tcW w:w="1305" w:type="dxa"/>
            <w:vAlign w:val="center"/>
          </w:tcPr>
          <w:p w:rsidR="00734613" w:rsidRDefault="00734613" w:rsidP="00734613">
            <w:pPr>
              <w:jc w:val="center"/>
            </w:pPr>
            <w:r>
              <w:t>2</w:t>
            </w:r>
          </w:p>
        </w:tc>
        <w:tc>
          <w:tcPr>
            <w:tcW w:w="1922" w:type="dxa"/>
            <w:vAlign w:val="center"/>
          </w:tcPr>
          <w:p w:rsidR="00734613" w:rsidRDefault="00734613" w:rsidP="00734613">
            <w:pPr>
              <w:jc w:val="center"/>
            </w:pPr>
            <w:r>
              <w:t>189°26'37"</w:t>
            </w:r>
          </w:p>
        </w:tc>
        <w:tc>
          <w:tcPr>
            <w:tcW w:w="1560" w:type="dxa"/>
            <w:vAlign w:val="center"/>
          </w:tcPr>
          <w:p w:rsidR="00734613" w:rsidRDefault="00734613" w:rsidP="00734613">
            <w:pPr>
              <w:jc w:val="center"/>
            </w:pPr>
            <w:r>
              <w:t>10</w:t>
            </w:r>
          </w:p>
        </w:tc>
        <w:tc>
          <w:tcPr>
            <w:tcW w:w="1871" w:type="dxa"/>
            <w:vAlign w:val="center"/>
          </w:tcPr>
          <w:p w:rsidR="00734613" w:rsidRDefault="00734613" w:rsidP="00734613">
            <w:pPr>
              <w:jc w:val="center"/>
            </w:pPr>
            <w:r>
              <w:t>476220,74</w:t>
            </w:r>
          </w:p>
        </w:tc>
        <w:tc>
          <w:tcPr>
            <w:tcW w:w="1871" w:type="dxa"/>
            <w:vAlign w:val="center"/>
          </w:tcPr>
          <w:p w:rsidR="00734613" w:rsidRDefault="00734613" w:rsidP="00734613">
            <w:pPr>
              <w:jc w:val="center"/>
            </w:pPr>
            <w:r>
              <w:t>2241078,63</w:t>
            </w:r>
          </w:p>
        </w:tc>
      </w:tr>
      <w:tr w:rsidR="00734613" w:rsidTr="00734613">
        <w:tc>
          <w:tcPr>
            <w:tcW w:w="1305" w:type="dxa"/>
            <w:vAlign w:val="center"/>
          </w:tcPr>
          <w:p w:rsidR="00734613" w:rsidRDefault="00734613" w:rsidP="00734613">
            <w:pPr>
              <w:jc w:val="center"/>
            </w:pPr>
            <w:r>
              <w:t>3</w:t>
            </w:r>
          </w:p>
        </w:tc>
        <w:tc>
          <w:tcPr>
            <w:tcW w:w="1922" w:type="dxa"/>
            <w:vAlign w:val="center"/>
          </w:tcPr>
          <w:p w:rsidR="00734613" w:rsidRDefault="00734613" w:rsidP="00734613">
            <w:pPr>
              <w:jc w:val="center"/>
            </w:pPr>
            <w:r>
              <w:t>279°30'34"</w:t>
            </w:r>
          </w:p>
        </w:tc>
        <w:tc>
          <w:tcPr>
            <w:tcW w:w="1560" w:type="dxa"/>
            <w:vAlign w:val="center"/>
          </w:tcPr>
          <w:p w:rsidR="00734613" w:rsidRDefault="00734613" w:rsidP="00734613">
            <w:pPr>
              <w:jc w:val="center"/>
            </w:pPr>
            <w:r>
              <w:t>2</w:t>
            </w:r>
          </w:p>
        </w:tc>
        <w:tc>
          <w:tcPr>
            <w:tcW w:w="1871" w:type="dxa"/>
            <w:vAlign w:val="center"/>
          </w:tcPr>
          <w:p w:rsidR="00734613" w:rsidRDefault="00734613" w:rsidP="00734613">
            <w:pPr>
              <w:jc w:val="center"/>
            </w:pPr>
            <w:r>
              <w:t>476219,10</w:t>
            </w:r>
          </w:p>
        </w:tc>
        <w:tc>
          <w:tcPr>
            <w:tcW w:w="1871" w:type="dxa"/>
            <w:vAlign w:val="center"/>
          </w:tcPr>
          <w:p w:rsidR="00734613" w:rsidRDefault="00734613" w:rsidP="00734613">
            <w:pPr>
              <w:jc w:val="center"/>
            </w:pPr>
            <w:r>
              <w:t>2241068,77</w:t>
            </w:r>
          </w:p>
        </w:tc>
      </w:tr>
      <w:tr w:rsidR="00734613" w:rsidTr="00734613">
        <w:tc>
          <w:tcPr>
            <w:tcW w:w="1305" w:type="dxa"/>
            <w:vAlign w:val="center"/>
          </w:tcPr>
          <w:p w:rsidR="00734613" w:rsidRDefault="00734613" w:rsidP="00734613">
            <w:pPr>
              <w:jc w:val="center"/>
            </w:pPr>
            <w:r>
              <w:t>4</w:t>
            </w:r>
          </w:p>
        </w:tc>
        <w:tc>
          <w:tcPr>
            <w:tcW w:w="1922" w:type="dxa"/>
            <w:vAlign w:val="center"/>
          </w:tcPr>
          <w:p w:rsidR="00734613" w:rsidRDefault="00734613" w:rsidP="00734613">
            <w:pPr>
              <w:jc w:val="center"/>
            </w:pPr>
            <w:r>
              <w:t>189°23'58"</w:t>
            </w:r>
          </w:p>
        </w:tc>
        <w:tc>
          <w:tcPr>
            <w:tcW w:w="1560" w:type="dxa"/>
            <w:vAlign w:val="center"/>
          </w:tcPr>
          <w:p w:rsidR="00734613" w:rsidRDefault="00734613" w:rsidP="00734613">
            <w:pPr>
              <w:jc w:val="center"/>
            </w:pPr>
            <w:r>
              <w:t>12</w:t>
            </w:r>
          </w:p>
        </w:tc>
        <w:tc>
          <w:tcPr>
            <w:tcW w:w="1871" w:type="dxa"/>
            <w:vAlign w:val="center"/>
          </w:tcPr>
          <w:p w:rsidR="00734613" w:rsidRDefault="00734613" w:rsidP="00734613">
            <w:pPr>
              <w:jc w:val="center"/>
            </w:pPr>
            <w:r>
              <w:t>476217,13</w:t>
            </w:r>
          </w:p>
        </w:tc>
        <w:tc>
          <w:tcPr>
            <w:tcW w:w="1871" w:type="dxa"/>
            <w:vAlign w:val="center"/>
          </w:tcPr>
          <w:p w:rsidR="00734613" w:rsidRDefault="00734613" w:rsidP="00734613">
            <w:pPr>
              <w:jc w:val="center"/>
            </w:pPr>
            <w:r>
              <w:t>2241069,10</w:t>
            </w:r>
          </w:p>
        </w:tc>
      </w:tr>
      <w:tr w:rsidR="00734613" w:rsidTr="00734613">
        <w:tc>
          <w:tcPr>
            <w:tcW w:w="1305" w:type="dxa"/>
            <w:vAlign w:val="center"/>
          </w:tcPr>
          <w:p w:rsidR="00734613" w:rsidRDefault="00734613" w:rsidP="00734613">
            <w:pPr>
              <w:jc w:val="center"/>
            </w:pPr>
            <w:r>
              <w:t>5</w:t>
            </w:r>
          </w:p>
        </w:tc>
        <w:tc>
          <w:tcPr>
            <w:tcW w:w="1922" w:type="dxa"/>
            <w:vAlign w:val="center"/>
          </w:tcPr>
          <w:p w:rsidR="00734613" w:rsidRDefault="00734613" w:rsidP="00734613">
            <w:pPr>
              <w:jc w:val="center"/>
            </w:pPr>
            <w:r>
              <w:t>99°19'10"</w:t>
            </w:r>
          </w:p>
        </w:tc>
        <w:tc>
          <w:tcPr>
            <w:tcW w:w="1560" w:type="dxa"/>
            <w:vAlign w:val="center"/>
          </w:tcPr>
          <w:p w:rsidR="00734613" w:rsidRDefault="00734613" w:rsidP="00734613">
            <w:pPr>
              <w:jc w:val="center"/>
            </w:pPr>
            <w:r>
              <w:t>1,98</w:t>
            </w:r>
          </w:p>
        </w:tc>
        <w:tc>
          <w:tcPr>
            <w:tcW w:w="1871" w:type="dxa"/>
            <w:vAlign w:val="center"/>
          </w:tcPr>
          <w:p w:rsidR="00734613" w:rsidRDefault="00734613" w:rsidP="00734613">
            <w:pPr>
              <w:jc w:val="center"/>
            </w:pPr>
            <w:r>
              <w:t>476215,17</w:t>
            </w:r>
          </w:p>
        </w:tc>
        <w:tc>
          <w:tcPr>
            <w:tcW w:w="1871" w:type="dxa"/>
            <w:vAlign w:val="center"/>
          </w:tcPr>
          <w:p w:rsidR="00734613" w:rsidRDefault="00734613" w:rsidP="00734613">
            <w:pPr>
              <w:jc w:val="center"/>
            </w:pPr>
            <w:r>
              <w:t>2241057,26</w:t>
            </w:r>
          </w:p>
        </w:tc>
      </w:tr>
      <w:tr w:rsidR="00734613" w:rsidTr="00734613">
        <w:tc>
          <w:tcPr>
            <w:tcW w:w="1305" w:type="dxa"/>
            <w:vAlign w:val="center"/>
          </w:tcPr>
          <w:p w:rsidR="00734613" w:rsidRDefault="00734613" w:rsidP="00734613">
            <w:pPr>
              <w:jc w:val="center"/>
            </w:pPr>
            <w:r>
              <w:t>6</w:t>
            </w:r>
          </w:p>
        </w:tc>
        <w:tc>
          <w:tcPr>
            <w:tcW w:w="1922" w:type="dxa"/>
            <w:vAlign w:val="center"/>
          </w:tcPr>
          <w:p w:rsidR="00734613" w:rsidRDefault="00734613" w:rsidP="00734613">
            <w:pPr>
              <w:jc w:val="center"/>
            </w:pPr>
            <w:r>
              <w:t>189°23'13"</w:t>
            </w:r>
          </w:p>
        </w:tc>
        <w:tc>
          <w:tcPr>
            <w:tcW w:w="1560" w:type="dxa"/>
            <w:vAlign w:val="center"/>
          </w:tcPr>
          <w:p w:rsidR="00734613" w:rsidRDefault="00734613" w:rsidP="00734613">
            <w:pPr>
              <w:jc w:val="center"/>
            </w:pPr>
            <w:r>
              <w:t>9,99</w:t>
            </w:r>
          </w:p>
        </w:tc>
        <w:tc>
          <w:tcPr>
            <w:tcW w:w="1871" w:type="dxa"/>
            <w:vAlign w:val="center"/>
          </w:tcPr>
          <w:p w:rsidR="00734613" w:rsidRDefault="00734613" w:rsidP="00734613">
            <w:pPr>
              <w:jc w:val="center"/>
            </w:pPr>
            <w:r>
              <w:t>476217,12</w:t>
            </w:r>
          </w:p>
        </w:tc>
        <w:tc>
          <w:tcPr>
            <w:tcW w:w="1871" w:type="dxa"/>
            <w:vAlign w:val="center"/>
          </w:tcPr>
          <w:p w:rsidR="00734613" w:rsidRDefault="00734613" w:rsidP="00734613">
            <w:pPr>
              <w:jc w:val="center"/>
            </w:pPr>
            <w:r>
              <w:t>2241056,94</w:t>
            </w:r>
          </w:p>
        </w:tc>
      </w:tr>
      <w:tr w:rsidR="00734613" w:rsidTr="00734613">
        <w:tc>
          <w:tcPr>
            <w:tcW w:w="1305" w:type="dxa"/>
            <w:vAlign w:val="center"/>
          </w:tcPr>
          <w:p w:rsidR="00734613" w:rsidRDefault="00734613" w:rsidP="00734613">
            <w:pPr>
              <w:jc w:val="center"/>
            </w:pPr>
            <w:r>
              <w:t>7</w:t>
            </w:r>
          </w:p>
        </w:tc>
        <w:tc>
          <w:tcPr>
            <w:tcW w:w="1922" w:type="dxa"/>
            <w:vAlign w:val="center"/>
          </w:tcPr>
          <w:p w:rsidR="00734613" w:rsidRDefault="00734613" w:rsidP="00734613">
            <w:pPr>
              <w:jc w:val="center"/>
            </w:pPr>
            <w:r>
              <w:t>279°4'44"</w:t>
            </w:r>
          </w:p>
        </w:tc>
        <w:tc>
          <w:tcPr>
            <w:tcW w:w="1560" w:type="dxa"/>
            <w:vAlign w:val="center"/>
          </w:tcPr>
          <w:p w:rsidR="00734613" w:rsidRDefault="00734613" w:rsidP="00734613">
            <w:pPr>
              <w:jc w:val="center"/>
            </w:pPr>
            <w:r>
              <w:t>1,96</w:t>
            </w:r>
          </w:p>
        </w:tc>
        <w:tc>
          <w:tcPr>
            <w:tcW w:w="1871" w:type="dxa"/>
            <w:vAlign w:val="center"/>
          </w:tcPr>
          <w:p w:rsidR="00734613" w:rsidRDefault="00734613" w:rsidP="00734613">
            <w:pPr>
              <w:jc w:val="center"/>
            </w:pPr>
            <w:r>
              <w:t>476215,49</w:t>
            </w:r>
          </w:p>
        </w:tc>
        <w:tc>
          <w:tcPr>
            <w:tcW w:w="1871" w:type="dxa"/>
            <w:vAlign w:val="center"/>
          </w:tcPr>
          <w:p w:rsidR="00734613" w:rsidRDefault="00734613" w:rsidP="00734613">
            <w:pPr>
              <w:jc w:val="center"/>
            </w:pPr>
            <w:r>
              <w:t>2241047,08</w:t>
            </w:r>
          </w:p>
        </w:tc>
      </w:tr>
      <w:tr w:rsidR="00734613" w:rsidTr="00734613">
        <w:tc>
          <w:tcPr>
            <w:tcW w:w="1305" w:type="dxa"/>
            <w:vAlign w:val="center"/>
          </w:tcPr>
          <w:p w:rsidR="00734613" w:rsidRDefault="00734613" w:rsidP="00734613">
            <w:pPr>
              <w:jc w:val="center"/>
            </w:pPr>
            <w:r>
              <w:t>8</w:t>
            </w:r>
          </w:p>
        </w:tc>
        <w:tc>
          <w:tcPr>
            <w:tcW w:w="1922" w:type="dxa"/>
            <w:vAlign w:val="center"/>
          </w:tcPr>
          <w:p w:rsidR="00734613" w:rsidRDefault="00734613" w:rsidP="00734613">
            <w:pPr>
              <w:jc w:val="center"/>
            </w:pPr>
            <w:r>
              <w:t>189°27'16"</w:t>
            </w:r>
          </w:p>
        </w:tc>
        <w:tc>
          <w:tcPr>
            <w:tcW w:w="1560" w:type="dxa"/>
            <w:vAlign w:val="center"/>
          </w:tcPr>
          <w:p w:rsidR="00734613" w:rsidRDefault="00734613" w:rsidP="00734613">
            <w:pPr>
              <w:jc w:val="center"/>
            </w:pPr>
            <w:r>
              <w:t>11,99</w:t>
            </w:r>
          </w:p>
        </w:tc>
        <w:tc>
          <w:tcPr>
            <w:tcW w:w="1871" w:type="dxa"/>
            <w:vAlign w:val="center"/>
          </w:tcPr>
          <w:p w:rsidR="00734613" w:rsidRDefault="00734613" w:rsidP="00734613">
            <w:pPr>
              <w:jc w:val="center"/>
            </w:pPr>
            <w:r>
              <w:t>476213,55</w:t>
            </w:r>
          </w:p>
        </w:tc>
        <w:tc>
          <w:tcPr>
            <w:tcW w:w="1871" w:type="dxa"/>
            <w:vAlign w:val="center"/>
          </w:tcPr>
          <w:p w:rsidR="00734613" w:rsidRDefault="00734613" w:rsidP="00734613">
            <w:pPr>
              <w:jc w:val="center"/>
            </w:pPr>
            <w:r>
              <w:t>2241047,39</w:t>
            </w:r>
          </w:p>
        </w:tc>
      </w:tr>
      <w:tr w:rsidR="00734613" w:rsidTr="00734613">
        <w:tc>
          <w:tcPr>
            <w:tcW w:w="1305" w:type="dxa"/>
            <w:vAlign w:val="center"/>
          </w:tcPr>
          <w:p w:rsidR="00734613" w:rsidRDefault="00734613" w:rsidP="00734613">
            <w:pPr>
              <w:jc w:val="center"/>
            </w:pPr>
            <w:r>
              <w:t>9</w:t>
            </w:r>
          </w:p>
        </w:tc>
        <w:tc>
          <w:tcPr>
            <w:tcW w:w="1922" w:type="dxa"/>
            <w:vAlign w:val="center"/>
          </w:tcPr>
          <w:p w:rsidR="00734613" w:rsidRDefault="00734613" w:rsidP="00734613">
            <w:pPr>
              <w:jc w:val="center"/>
            </w:pPr>
            <w:r>
              <w:t>99°24'51"</w:t>
            </w:r>
          </w:p>
        </w:tc>
        <w:tc>
          <w:tcPr>
            <w:tcW w:w="1560" w:type="dxa"/>
            <w:vAlign w:val="center"/>
          </w:tcPr>
          <w:p w:rsidR="00734613" w:rsidRDefault="00734613" w:rsidP="00734613">
            <w:pPr>
              <w:jc w:val="center"/>
            </w:pPr>
            <w:r>
              <w:t>1,96</w:t>
            </w:r>
          </w:p>
        </w:tc>
        <w:tc>
          <w:tcPr>
            <w:tcW w:w="1871" w:type="dxa"/>
            <w:vAlign w:val="center"/>
          </w:tcPr>
          <w:p w:rsidR="00734613" w:rsidRDefault="00734613" w:rsidP="00734613">
            <w:pPr>
              <w:jc w:val="center"/>
            </w:pPr>
            <w:r>
              <w:t>476211,58</w:t>
            </w:r>
          </w:p>
        </w:tc>
        <w:tc>
          <w:tcPr>
            <w:tcW w:w="1871" w:type="dxa"/>
            <w:vAlign w:val="center"/>
          </w:tcPr>
          <w:p w:rsidR="00734613" w:rsidRDefault="00734613" w:rsidP="00734613">
            <w:pPr>
              <w:jc w:val="center"/>
            </w:pPr>
            <w:r>
              <w:t>2241035,56</w:t>
            </w:r>
          </w:p>
        </w:tc>
      </w:tr>
      <w:tr w:rsidR="00734613" w:rsidTr="00734613">
        <w:tc>
          <w:tcPr>
            <w:tcW w:w="1305" w:type="dxa"/>
            <w:vAlign w:val="center"/>
          </w:tcPr>
          <w:p w:rsidR="00734613" w:rsidRDefault="00734613" w:rsidP="00734613">
            <w:pPr>
              <w:jc w:val="center"/>
            </w:pPr>
            <w:r>
              <w:t>10</w:t>
            </w:r>
          </w:p>
        </w:tc>
        <w:tc>
          <w:tcPr>
            <w:tcW w:w="1922" w:type="dxa"/>
            <w:vAlign w:val="center"/>
          </w:tcPr>
          <w:p w:rsidR="00734613" w:rsidRDefault="00734613" w:rsidP="00734613">
            <w:pPr>
              <w:jc w:val="center"/>
            </w:pPr>
            <w:r>
              <w:t>189°22'39"</w:t>
            </w:r>
          </w:p>
        </w:tc>
        <w:tc>
          <w:tcPr>
            <w:tcW w:w="1560" w:type="dxa"/>
            <w:vAlign w:val="center"/>
          </w:tcPr>
          <w:p w:rsidR="00734613" w:rsidRDefault="00734613" w:rsidP="00734613">
            <w:pPr>
              <w:jc w:val="center"/>
            </w:pPr>
            <w:r>
              <w:t>10</w:t>
            </w:r>
          </w:p>
        </w:tc>
        <w:tc>
          <w:tcPr>
            <w:tcW w:w="1871" w:type="dxa"/>
            <w:vAlign w:val="center"/>
          </w:tcPr>
          <w:p w:rsidR="00734613" w:rsidRDefault="00734613" w:rsidP="00734613">
            <w:pPr>
              <w:jc w:val="center"/>
            </w:pPr>
            <w:r>
              <w:t>476213,51</w:t>
            </w:r>
          </w:p>
        </w:tc>
        <w:tc>
          <w:tcPr>
            <w:tcW w:w="1871" w:type="dxa"/>
            <w:vAlign w:val="center"/>
          </w:tcPr>
          <w:p w:rsidR="00734613" w:rsidRDefault="00734613" w:rsidP="00734613">
            <w:pPr>
              <w:jc w:val="center"/>
            </w:pPr>
            <w:r>
              <w:t>2241035,24</w:t>
            </w:r>
          </w:p>
        </w:tc>
      </w:tr>
      <w:tr w:rsidR="00734613" w:rsidTr="00734613">
        <w:tc>
          <w:tcPr>
            <w:tcW w:w="1305" w:type="dxa"/>
            <w:vAlign w:val="center"/>
          </w:tcPr>
          <w:p w:rsidR="00734613" w:rsidRDefault="00734613" w:rsidP="00734613">
            <w:pPr>
              <w:jc w:val="center"/>
            </w:pPr>
            <w:r>
              <w:t>11</w:t>
            </w:r>
          </w:p>
        </w:tc>
        <w:tc>
          <w:tcPr>
            <w:tcW w:w="1922" w:type="dxa"/>
            <w:vAlign w:val="center"/>
          </w:tcPr>
          <w:p w:rsidR="00734613" w:rsidRDefault="00734613" w:rsidP="00734613">
            <w:pPr>
              <w:jc w:val="center"/>
            </w:pPr>
            <w:r>
              <w:t>279°27'44"</w:t>
            </w:r>
          </w:p>
        </w:tc>
        <w:tc>
          <w:tcPr>
            <w:tcW w:w="1560" w:type="dxa"/>
            <w:vAlign w:val="center"/>
          </w:tcPr>
          <w:p w:rsidR="00734613" w:rsidRDefault="00734613" w:rsidP="00734613">
            <w:pPr>
              <w:jc w:val="center"/>
            </w:pPr>
            <w:r>
              <w:t>1,95</w:t>
            </w:r>
          </w:p>
        </w:tc>
        <w:tc>
          <w:tcPr>
            <w:tcW w:w="1871" w:type="dxa"/>
            <w:vAlign w:val="center"/>
          </w:tcPr>
          <w:p w:rsidR="00734613" w:rsidRDefault="00734613" w:rsidP="00734613">
            <w:pPr>
              <w:jc w:val="center"/>
            </w:pPr>
            <w:r>
              <w:t>476211,88</w:t>
            </w:r>
          </w:p>
        </w:tc>
        <w:tc>
          <w:tcPr>
            <w:tcW w:w="1871" w:type="dxa"/>
            <w:vAlign w:val="center"/>
          </w:tcPr>
          <w:p w:rsidR="00734613" w:rsidRDefault="00734613" w:rsidP="00734613">
            <w:pPr>
              <w:jc w:val="center"/>
            </w:pPr>
            <w:r>
              <w:t>2241025,37</w:t>
            </w:r>
          </w:p>
        </w:tc>
      </w:tr>
      <w:tr w:rsidR="00734613" w:rsidTr="00734613">
        <w:tc>
          <w:tcPr>
            <w:tcW w:w="1305" w:type="dxa"/>
            <w:vAlign w:val="center"/>
          </w:tcPr>
          <w:p w:rsidR="00734613" w:rsidRDefault="00734613" w:rsidP="00734613">
            <w:pPr>
              <w:jc w:val="center"/>
            </w:pPr>
            <w:r>
              <w:t>12</w:t>
            </w:r>
          </w:p>
        </w:tc>
        <w:tc>
          <w:tcPr>
            <w:tcW w:w="1922" w:type="dxa"/>
            <w:vAlign w:val="center"/>
          </w:tcPr>
          <w:p w:rsidR="00734613" w:rsidRDefault="00734613" w:rsidP="00734613">
            <w:pPr>
              <w:jc w:val="center"/>
            </w:pPr>
            <w:r>
              <w:t>189°22'25"</w:t>
            </w:r>
          </w:p>
        </w:tc>
        <w:tc>
          <w:tcPr>
            <w:tcW w:w="1560" w:type="dxa"/>
            <w:vAlign w:val="center"/>
          </w:tcPr>
          <w:p w:rsidR="00734613" w:rsidRDefault="00734613" w:rsidP="00734613">
            <w:pPr>
              <w:jc w:val="center"/>
            </w:pPr>
            <w:r>
              <w:t>26,52</w:t>
            </w:r>
          </w:p>
        </w:tc>
        <w:tc>
          <w:tcPr>
            <w:tcW w:w="1871" w:type="dxa"/>
            <w:vAlign w:val="center"/>
          </w:tcPr>
          <w:p w:rsidR="00734613" w:rsidRDefault="00734613" w:rsidP="00734613">
            <w:pPr>
              <w:jc w:val="center"/>
            </w:pPr>
            <w:r>
              <w:t>476209,96</w:t>
            </w:r>
          </w:p>
        </w:tc>
        <w:tc>
          <w:tcPr>
            <w:tcW w:w="1871" w:type="dxa"/>
            <w:vAlign w:val="center"/>
          </w:tcPr>
          <w:p w:rsidR="00734613" w:rsidRDefault="00734613" w:rsidP="00734613">
            <w:pPr>
              <w:jc w:val="center"/>
            </w:pPr>
            <w:r>
              <w:t>2241025,69</w:t>
            </w:r>
          </w:p>
        </w:tc>
      </w:tr>
      <w:tr w:rsidR="00734613" w:rsidTr="00734613">
        <w:tc>
          <w:tcPr>
            <w:tcW w:w="1305" w:type="dxa"/>
            <w:vAlign w:val="center"/>
          </w:tcPr>
          <w:p w:rsidR="00734613" w:rsidRDefault="00734613" w:rsidP="00734613">
            <w:pPr>
              <w:jc w:val="center"/>
            </w:pPr>
            <w:r>
              <w:t>13</w:t>
            </w:r>
          </w:p>
        </w:tc>
        <w:tc>
          <w:tcPr>
            <w:tcW w:w="1922" w:type="dxa"/>
            <w:vAlign w:val="center"/>
          </w:tcPr>
          <w:p w:rsidR="00734613" w:rsidRDefault="00734613" w:rsidP="00734613">
            <w:pPr>
              <w:jc w:val="center"/>
            </w:pPr>
            <w:r>
              <w:t>198°14'8"</w:t>
            </w:r>
          </w:p>
        </w:tc>
        <w:tc>
          <w:tcPr>
            <w:tcW w:w="1560" w:type="dxa"/>
            <w:vAlign w:val="center"/>
          </w:tcPr>
          <w:p w:rsidR="00734613" w:rsidRDefault="00734613" w:rsidP="00734613">
            <w:pPr>
              <w:jc w:val="center"/>
            </w:pPr>
            <w:r>
              <w:t>8,18</w:t>
            </w:r>
          </w:p>
        </w:tc>
        <w:tc>
          <w:tcPr>
            <w:tcW w:w="1871" w:type="dxa"/>
            <w:vAlign w:val="center"/>
          </w:tcPr>
          <w:p w:rsidR="00734613" w:rsidRDefault="00734613" w:rsidP="00734613">
            <w:pPr>
              <w:jc w:val="center"/>
            </w:pPr>
            <w:r>
              <w:t>476205,64</w:t>
            </w:r>
          </w:p>
        </w:tc>
        <w:tc>
          <w:tcPr>
            <w:tcW w:w="1871" w:type="dxa"/>
            <w:vAlign w:val="center"/>
          </w:tcPr>
          <w:p w:rsidR="00734613" w:rsidRDefault="00734613" w:rsidP="00734613">
            <w:pPr>
              <w:jc w:val="center"/>
            </w:pPr>
            <w:r>
              <w:t>2240999,52</w:t>
            </w:r>
          </w:p>
        </w:tc>
      </w:tr>
      <w:tr w:rsidR="00734613" w:rsidTr="00734613">
        <w:tc>
          <w:tcPr>
            <w:tcW w:w="1305" w:type="dxa"/>
            <w:vAlign w:val="center"/>
          </w:tcPr>
          <w:p w:rsidR="00734613" w:rsidRDefault="00734613" w:rsidP="00734613">
            <w:pPr>
              <w:jc w:val="center"/>
            </w:pPr>
            <w:r>
              <w:t>14</w:t>
            </w:r>
          </w:p>
        </w:tc>
        <w:tc>
          <w:tcPr>
            <w:tcW w:w="1922" w:type="dxa"/>
            <w:vAlign w:val="center"/>
          </w:tcPr>
          <w:p w:rsidR="00734613" w:rsidRDefault="00734613" w:rsidP="00734613">
            <w:pPr>
              <w:jc w:val="center"/>
            </w:pPr>
            <w:r>
              <w:t>109°45'37"</w:t>
            </w:r>
          </w:p>
        </w:tc>
        <w:tc>
          <w:tcPr>
            <w:tcW w:w="1560" w:type="dxa"/>
            <w:vAlign w:val="center"/>
          </w:tcPr>
          <w:p w:rsidR="00734613" w:rsidRDefault="00734613" w:rsidP="00734613">
            <w:pPr>
              <w:jc w:val="center"/>
            </w:pPr>
            <w:r>
              <w:t>29,67</w:t>
            </w:r>
          </w:p>
        </w:tc>
        <w:tc>
          <w:tcPr>
            <w:tcW w:w="1871" w:type="dxa"/>
            <w:vAlign w:val="center"/>
          </w:tcPr>
          <w:p w:rsidR="00734613" w:rsidRDefault="00734613" w:rsidP="00734613">
            <w:pPr>
              <w:jc w:val="center"/>
            </w:pPr>
            <w:r>
              <w:t>476203,08</w:t>
            </w:r>
          </w:p>
        </w:tc>
        <w:tc>
          <w:tcPr>
            <w:tcW w:w="1871" w:type="dxa"/>
            <w:vAlign w:val="center"/>
          </w:tcPr>
          <w:p w:rsidR="00734613" w:rsidRDefault="00734613" w:rsidP="00734613">
            <w:pPr>
              <w:jc w:val="center"/>
            </w:pPr>
            <w:r>
              <w:t>2240991,75</w:t>
            </w:r>
          </w:p>
        </w:tc>
      </w:tr>
      <w:tr w:rsidR="00734613" w:rsidTr="00734613">
        <w:tc>
          <w:tcPr>
            <w:tcW w:w="1305" w:type="dxa"/>
            <w:vAlign w:val="center"/>
          </w:tcPr>
          <w:p w:rsidR="00734613" w:rsidRDefault="00734613" w:rsidP="00734613">
            <w:pPr>
              <w:jc w:val="center"/>
            </w:pPr>
            <w:r>
              <w:t>15</w:t>
            </w:r>
          </w:p>
        </w:tc>
        <w:tc>
          <w:tcPr>
            <w:tcW w:w="1922" w:type="dxa"/>
            <w:vAlign w:val="center"/>
          </w:tcPr>
          <w:p w:rsidR="00734613" w:rsidRDefault="00734613" w:rsidP="00734613">
            <w:pPr>
              <w:jc w:val="center"/>
            </w:pPr>
            <w:r>
              <w:t>109°34'48"</w:t>
            </w:r>
          </w:p>
        </w:tc>
        <w:tc>
          <w:tcPr>
            <w:tcW w:w="1560" w:type="dxa"/>
            <w:vAlign w:val="center"/>
          </w:tcPr>
          <w:p w:rsidR="00734613" w:rsidRDefault="00734613" w:rsidP="00734613">
            <w:pPr>
              <w:jc w:val="center"/>
            </w:pPr>
            <w:r>
              <w:t>393,74</w:t>
            </w:r>
          </w:p>
        </w:tc>
        <w:tc>
          <w:tcPr>
            <w:tcW w:w="1871" w:type="dxa"/>
            <w:vAlign w:val="center"/>
          </w:tcPr>
          <w:p w:rsidR="00734613" w:rsidRDefault="00734613" w:rsidP="00734613">
            <w:pPr>
              <w:jc w:val="center"/>
            </w:pPr>
            <w:r>
              <w:t>476231,00</w:t>
            </w:r>
          </w:p>
        </w:tc>
        <w:tc>
          <w:tcPr>
            <w:tcW w:w="1871" w:type="dxa"/>
            <w:vAlign w:val="center"/>
          </w:tcPr>
          <w:p w:rsidR="00734613" w:rsidRDefault="00734613" w:rsidP="00734613">
            <w:pPr>
              <w:jc w:val="center"/>
            </w:pPr>
            <w:r>
              <w:t>2240981,72</w:t>
            </w:r>
          </w:p>
        </w:tc>
      </w:tr>
      <w:tr w:rsidR="00734613" w:rsidTr="00734613">
        <w:tc>
          <w:tcPr>
            <w:tcW w:w="1305" w:type="dxa"/>
            <w:vAlign w:val="center"/>
          </w:tcPr>
          <w:p w:rsidR="00734613" w:rsidRDefault="00734613" w:rsidP="00734613">
            <w:pPr>
              <w:jc w:val="center"/>
            </w:pPr>
            <w:r>
              <w:t>16</w:t>
            </w:r>
          </w:p>
        </w:tc>
        <w:tc>
          <w:tcPr>
            <w:tcW w:w="1922" w:type="dxa"/>
            <w:vAlign w:val="center"/>
          </w:tcPr>
          <w:p w:rsidR="00734613" w:rsidRDefault="00734613" w:rsidP="00734613">
            <w:pPr>
              <w:jc w:val="center"/>
            </w:pPr>
            <w:r>
              <w:t>120°34'27"</w:t>
            </w:r>
          </w:p>
        </w:tc>
        <w:tc>
          <w:tcPr>
            <w:tcW w:w="1560" w:type="dxa"/>
            <w:vAlign w:val="center"/>
          </w:tcPr>
          <w:p w:rsidR="00734613" w:rsidRDefault="00734613" w:rsidP="00734613">
            <w:pPr>
              <w:jc w:val="center"/>
            </w:pPr>
            <w:r>
              <w:t>504,23</w:t>
            </w:r>
          </w:p>
        </w:tc>
        <w:tc>
          <w:tcPr>
            <w:tcW w:w="1871" w:type="dxa"/>
            <w:vAlign w:val="center"/>
          </w:tcPr>
          <w:p w:rsidR="00734613" w:rsidRDefault="00734613" w:rsidP="00734613">
            <w:pPr>
              <w:jc w:val="center"/>
            </w:pPr>
            <w:r>
              <w:t>476601,97</w:t>
            </w:r>
          </w:p>
        </w:tc>
        <w:tc>
          <w:tcPr>
            <w:tcW w:w="1871" w:type="dxa"/>
            <w:vAlign w:val="center"/>
          </w:tcPr>
          <w:p w:rsidR="00734613" w:rsidRDefault="00734613" w:rsidP="00734613">
            <w:pPr>
              <w:jc w:val="center"/>
            </w:pPr>
            <w:r>
              <w:t>2240849,77</w:t>
            </w:r>
          </w:p>
        </w:tc>
      </w:tr>
      <w:tr w:rsidR="00734613" w:rsidTr="00734613">
        <w:tc>
          <w:tcPr>
            <w:tcW w:w="1305" w:type="dxa"/>
            <w:vAlign w:val="center"/>
          </w:tcPr>
          <w:p w:rsidR="00734613" w:rsidRDefault="00734613" w:rsidP="00734613">
            <w:pPr>
              <w:jc w:val="center"/>
            </w:pPr>
            <w:r>
              <w:t>17</w:t>
            </w:r>
          </w:p>
        </w:tc>
        <w:tc>
          <w:tcPr>
            <w:tcW w:w="1922" w:type="dxa"/>
            <w:vAlign w:val="center"/>
          </w:tcPr>
          <w:p w:rsidR="00734613" w:rsidRDefault="00734613" w:rsidP="00734613">
            <w:pPr>
              <w:jc w:val="center"/>
            </w:pPr>
            <w:r>
              <w:t>165°34'14"</w:t>
            </w:r>
          </w:p>
        </w:tc>
        <w:tc>
          <w:tcPr>
            <w:tcW w:w="1560" w:type="dxa"/>
            <w:vAlign w:val="center"/>
          </w:tcPr>
          <w:p w:rsidR="00734613" w:rsidRDefault="00734613" w:rsidP="00734613">
            <w:pPr>
              <w:jc w:val="center"/>
            </w:pPr>
            <w:r>
              <w:t>187,01</w:t>
            </w:r>
          </w:p>
        </w:tc>
        <w:tc>
          <w:tcPr>
            <w:tcW w:w="1871" w:type="dxa"/>
            <w:vAlign w:val="center"/>
          </w:tcPr>
          <w:p w:rsidR="00734613" w:rsidRDefault="00734613" w:rsidP="00734613">
            <w:pPr>
              <w:jc w:val="center"/>
            </w:pPr>
            <w:r>
              <w:t>477036,10</w:t>
            </w:r>
          </w:p>
        </w:tc>
        <w:tc>
          <w:tcPr>
            <w:tcW w:w="1871" w:type="dxa"/>
            <w:vAlign w:val="center"/>
          </w:tcPr>
          <w:p w:rsidR="00734613" w:rsidRDefault="00734613" w:rsidP="00734613">
            <w:pPr>
              <w:jc w:val="center"/>
            </w:pPr>
            <w:r>
              <w:t>2240593,29</w:t>
            </w:r>
          </w:p>
        </w:tc>
      </w:tr>
      <w:tr w:rsidR="00734613" w:rsidTr="00734613">
        <w:tc>
          <w:tcPr>
            <w:tcW w:w="1305" w:type="dxa"/>
            <w:vAlign w:val="center"/>
          </w:tcPr>
          <w:p w:rsidR="00734613" w:rsidRDefault="00734613" w:rsidP="00734613">
            <w:pPr>
              <w:jc w:val="center"/>
            </w:pPr>
            <w:r>
              <w:t>18</w:t>
            </w:r>
          </w:p>
        </w:tc>
        <w:tc>
          <w:tcPr>
            <w:tcW w:w="1922" w:type="dxa"/>
            <w:vAlign w:val="center"/>
          </w:tcPr>
          <w:p w:rsidR="00734613" w:rsidRDefault="00734613" w:rsidP="00734613">
            <w:pPr>
              <w:jc w:val="center"/>
            </w:pPr>
            <w:r>
              <w:t>255°35'36"</w:t>
            </w:r>
          </w:p>
        </w:tc>
        <w:tc>
          <w:tcPr>
            <w:tcW w:w="1560" w:type="dxa"/>
            <w:vAlign w:val="center"/>
          </w:tcPr>
          <w:p w:rsidR="00734613" w:rsidRDefault="00734613" w:rsidP="00734613">
            <w:pPr>
              <w:jc w:val="center"/>
            </w:pPr>
            <w:r>
              <w:t>9</w:t>
            </w:r>
          </w:p>
        </w:tc>
        <w:tc>
          <w:tcPr>
            <w:tcW w:w="1871" w:type="dxa"/>
            <w:vAlign w:val="center"/>
          </w:tcPr>
          <w:p w:rsidR="00734613" w:rsidRDefault="00734613" w:rsidP="00734613">
            <w:pPr>
              <w:jc w:val="center"/>
            </w:pPr>
            <w:r>
              <w:t>477082,70</w:t>
            </w:r>
          </w:p>
        </w:tc>
        <w:tc>
          <w:tcPr>
            <w:tcW w:w="1871" w:type="dxa"/>
            <w:vAlign w:val="center"/>
          </w:tcPr>
          <w:p w:rsidR="00734613" w:rsidRDefault="00734613" w:rsidP="00734613">
            <w:pPr>
              <w:jc w:val="center"/>
            </w:pPr>
            <w:r>
              <w:t>2240412,18</w:t>
            </w:r>
          </w:p>
        </w:tc>
      </w:tr>
      <w:tr w:rsidR="00734613" w:rsidTr="00734613">
        <w:tc>
          <w:tcPr>
            <w:tcW w:w="1305" w:type="dxa"/>
            <w:vAlign w:val="center"/>
          </w:tcPr>
          <w:p w:rsidR="00734613" w:rsidRDefault="00734613" w:rsidP="00734613">
            <w:pPr>
              <w:jc w:val="center"/>
            </w:pPr>
            <w:r>
              <w:t>19</w:t>
            </w:r>
          </w:p>
        </w:tc>
        <w:tc>
          <w:tcPr>
            <w:tcW w:w="1922" w:type="dxa"/>
            <w:vAlign w:val="center"/>
          </w:tcPr>
          <w:p w:rsidR="00734613" w:rsidRDefault="00734613" w:rsidP="00734613">
            <w:pPr>
              <w:jc w:val="center"/>
            </w:pPr>
            <w:r>
              <w:t>165°33'39"</w:t>
            </w:r>
          </w:p>
        </w:tc>
        <w:tc>
          <w:tcPr>
            <w:tcW w:w="1560" w:type="dxa"/>
            <w:vAlign w:val="center"/>
          </w:tcPr>
          <w:p w:rsidR="00734613" w:rsidRDefault="00734613" w:rsidP="00734613">
            <w:pPr>
              <w:jc w:val="center"/>
            </w:pPr>
            <w:r>
              <w:t>6,9</w:t>
            </w:r>
          </w:p>
        </w:tc>
        <w:tc>
          <w:tcPr>
            <w:tcW w:w="1871" w:type="dxa"/>
            <w:vAlign w:val="center"/>
          </w:tcPr>
          <w:p w:rsidR="00734613" w:rsidRDefault="00734613" w:rsidP="00734613">
            <w:pPr>
              <w:jc w:val="center"/>
            </w:pPr>
            <w:r>
              <w:t>477073,98</w:t>
            </w:r>
          </w:p>
        </w:tc>
        <w:tc>
          <w:tcPr>
            <w:tcW w:w="1871" w:type="dxa"/>
            <w:vAlign w:val="center"/>
          </w:tcPr>
          <w:p w:rsidR="00734613" w:rsidRDefault="00734613" w:rsidP="00734613">
            <w:pPr>
              <w:jc w:val="center"/>
            </w:pPr>
            <w:r>
              <w:t>2240409,94</w:t>
            </w:r>
          </w:p>
        </w:tc>
      </w:tr>
      <w:tr w:rsidR="00734613" w:rsidTr="00734613">
        <w:tc>
          <w:tcPr>
            <w:tcW w:w="1305" w:type="dxa"/>
            <w:vAlign w:val="center"/>
          </w:tcPr>
          <w:p w:rsidR="00734613" w:rsidRDefault="00734613" w:rsidP="00734613">
            <w:pPr>
              <w:jc w:val="center"/>
            </w:pPr>
            <w:r>
              <w:t>20</w:t>
            </w:r>
          </w:p>
        </w:tc>
        <w:tc>
          <w:tcPr>
            <w:tcW w:w="1922" w:type="dxa"/>
            <w:vAlign w:val="center"/>
          </w:tcPr>
          <w:p w:rsidR="00734613" w:rsidRDefault="00734613" w:rsidP="00734613">
            <w:pPr>
              <w:jc w:val="center"/>
            </w:pPr>
            <w:r>
              <w:t>122°8'57"</w:t>
            </w:r>
          </w:p>
        </w:tc>
        <w:tc>
          <w:tcPr>
            <w:tcW w:w="1560" w:type="dxa"/>
            <w:vAlign w:val="center"/>
          </w:tcPr>
          <w:p w:rsidR="00734613" w:rsidRDefault="00734613" w:rsidP="00734613">
            <w:pPr>
              <w:jc w:val="center"/>
            </w:pPr>
            <w:r>
              <w:t>13,1</w:t>
            </w:r>
          </w:p>
        </w:tc>
        <w:tc>
          <w:tcPr>
            <w:tcW w:w="1871" w:type="dxa"/>
            <w:vAlign w:val="center"/>
          </w:tcPr>
          <w:p w:rsidR="00734613" w:rsidRDefault="00734613" w:rsidP="00734613">
            <w:pPr>
              <w:jc w:val="center"/>
            </w:pPr>
            <w:r>
              <w:t>477075,70</w:t>
            </w:r>
          </w:p>
        </w:tc>
        <w:tc>
          <w:tcPr>
            <w:tcW w:w="1871" w:type="dxa"/>
            <w:vAlign w:val="center"/>
          </w:tcPr>
          <w:p w:rsidR="00734613" w:rsidRDefault="00734613" w:rsidP="00734613">
            <w:pPr>
              <w:jc w:val="center"/>
            </w:pPr>
            <w:r>
              <w:t>2240403,26</w:t>
            </w:r>
          </w:p>
        </w:tc>
      </w:tr>
      <w:tr w:rsidR="00734613" w:rsidTr="00734613">
        <w:tc>
          <w:tcPr>
            <w:tcW w:w="1305" w:type="dxa"/>
            <w:vAlign w:val="center"/>
          </w:tcPr>
          <w:p w:rsidR="00734613" w:rsidRDefault="00734613" w:rsidP="00734613">
            <w:pPr>
              <w:jc w:val="center"/>
            </w:pPr>
            <w:r>
              <w:t>21</w:t>
            </w:r>
          </w:p>
        </w:tc>
        <w:tc>
          <w:tcPr>
            <w:tcW w:w="1922" w:type="dxa"/>
            <w:vAlign w:val="center"/>
          </w:tcPr>
          <w:p w:rsidR="00734613" w:rsidRDefault="00734613" w:rsidP="00734613">
            <w:pPr>
              <w:jc w:val="center"/>
            </w:pPr>
            <w:r>
              <w:t>165°34'12"</w:t>
            </w:r>
          </w:p>
        </w:tc>
        <w:tc>
          <w:tcPr>
            <w:tcW w:w="1560" w:type="dxa"/>
            <w:vAlign w:val="center"/>
          </w:tcPr>
          <w:p w:rsidR="00734613" w:rsidRDefault="00734613" w:rsidP="00734613">
            <w:pPr>
              <w:jc w:val="center"/>
            </w:pPr>
            <w:r>
              <w:t>447,12</w:t>
            </w:r>
          </w:p>
        </w:tc>
        <w:tc>
          <w:tcPr>
            <w:tcW w:w="1871" w:type="dxa"/>
            <w:vAlign w:val="center"/>
          </w:tcPr>
          <w:p w:rsidR="00734613" w:rsidRDefault="00734613" w:rsidP="00734613">
            <w:pPr>
              <w:jc w:val="center"/>
            </w:pPr>
            <w:r>
              <w:t>477086,79</w:t>
            </w:r>
          </w:p>
        </w:tc>
        <w:tc>
          <w:tcPr>
            <w:tcW w:w="1871" w:type="dxa"/>
            <w:vAlign w:val="center"/>
          </w:tcPr>
          <w:p w:rsidR="00734613" w:rsidRDefault="00734613" w:rsidP="00734613">
            <w:pPr>
              <w:jc w:val="center"/>
            </w:pPr>
            <w:r>
              <w:t>2240396,29</w:t>
            </w:r>
          </w:p>
        </w:tc>
      </w:tr>
      <w:tr w:rsidR="00734613" w:rsidTr="00734613">
        <w:tc>
          <w:tcPr>
            <w:tcW w:w="1305" w:type="dxa"/>
            <w:vAlign w:val="center"/>
          </w:tcPr>
          <w:p w:rsidR="00734613" w:rsidRDefault="00734613" w:rsidP="00734613">
            <w:pPr>
              <w:jc w:val="center"/>
            </w:pPr>
            <w:r>
              <w:t>22</w:t>
            </w:r>
          </w:p>
        </w:tc>
        <w:tc>
          <w:tcPr>
            <w:tcW w:w="1922" w:type="dxa"/>
            <w:vAlign w:val="center"/>
          </w:tcPr>
          <w:p w:rsidR="00734613" w:rsidRDefault="00734613" w:rsidP="00734613">
            <w:pPr>
              <w:jc w:val="center"/>
            </w:pPr>
            <w:r>
              <w:t>90°34'32"</w:t>
            </w:r>
          </w:p>
        </w:tc>
        <w:tc>
          <w:tcPr>
            <w:tcW w:w="1560" w:type="dxa"/>
            <w:vAlign w:val="center"/>
          </w:tcPr>
          <w:p w:rsidR="00734613" w:rsidRDefault="00734613" w:rsidP="00734613">
            <w:pPr>
              <w:jc w:val="center"/>
            </w:pPr>
            <w:r>
              <w:t>25,88</w:t>
            </w:r>
          </w:p>
        </w:tc>
        <w:tc>
          <w:tcPr>
            <w:tcW w:w="1871" w:type="dxa"/>
            <w:vAlign w:val="center"/>
          </w:tcPr>
          <w:p w:rsidR="00734613" w:rsidRDefault="00734613" w:rsidP="00734613">
            <w:pPr>
              <w:jc w:val="center"/>
            </w:pPr>
            <w:r>
              <w:t>477198,21</w:t>
            </w:r>
          </w:p>
        </w:tc>
        <w:tc>
          <w:tcPr>
            <w:tcW w:w="1871" w:type="dxa"/>
            <w:vAlign w:val="center"/>
          </w:tcPr>
          <w:p w:rsidR="00734613" w:rsidRDefault="00734613" w:rsidP="00734613">
            <w:pPr>
              <w:jc w:val="center"/>
            </w:pPr>
            <w:r>
              <w:t>2239963,28</w:t>
            </w:r>
          </w:p>
        </w:tc>
      </w:tr>
      <w:tr w:rsidR="00734613" w:rsidTr="00734613">
        <w:tc>
          <w:tcPr>
            <w:tcW w:w="1305" w:type="dxa"/>
            <w:vAlign w:val="center"/>
          </w:tcPr>
          <w:p w:rsidR="00734613" w:rsidRDefault="00734613" w:rsidP="00734613">
            <w:pPr>
              <w:jc w:val="center"/>
            </w:pPr>
            <w:r>
              <w:t>23</w:t>
            </w:r>
          </w:p>
        </w:tc>
        <w:tc>
          <w:tcPr>
            <w:tcW w:w="1922" w:type="dxa"/>
            <w:vAlign w:val="center"/>
          </w:tcPr>
          <w:p w:rsidR="00734613" w:rsidRDefault="00734613" w:rsidP="00734613">
            <w:pPr>
              <w:jc w:val="center"/>
            </w:pPr>
            <w:r>
              <w:t>180°30'33"</w:t>
            </w:r>
          </w:p>
        </w:tc>
        <w:tc>
          <w:tcPr>
            <w:tcW w:w="1560" w:type="dxa"/>
            <w:vAlign w:val="center"/>
          </w:tcPr>
          <w:p w:rsidR="00734613" w:rsidRDefault="00734613" w:rsidP="00734613">
            <w:pPr>
              <w:jc w:val="center"/>
            </w:pPr>
            <w:r>
              <w:t>9</w:t>
            </w:r>
          </w:p>
        </w:tc>
        <w:tc>
          <w:tcPr>
            <w:tcW w:w="1871" w:type="dxa"/>
            <w:vAlign w:val="center"/>
          </w:tcPr>
          <w:p w:rsidR="00734613" w:rsidRDefault="00734613" w:rsidP="00734613">
            <w:pPr>
              <w:jc w:val="center"/>
            </w:pPr>
            <w:r>
              <w:t>477224,09</w:t>
            </w:r>
          </w:p>
        </w:tc>
        <w:tc>
          <w:tcPr>
            <w:tcW w:w="1871" w:type="dxa"/>
            <w:vAlign w:val="center"/>
          </w:tcPr>
          <w:p w:rsidR="00734613" w:rsidRDefault="00734613" w:rsidP="00734613">
            <w:pPr>
              <w:jc w:val="center"/>
            </w:pPr>
            <w:r>
              <w:t>2239963,02</w:t>
            </w:r>
          </w:p>
        </w:tc>
      </w:tr>
      <w:tr w:rsidR="00734613" w:rsidTr="00734613">
        <w:tc>
          <w:tcPr>
            <w:tcW w:w="1305" w:type="dxa"/>
            <w:vAlign w:val="center"/>
          </w:tcPr>
          <w:p w:rsidR="00734613" w:rsidRDefault="00734613" w:rsidP="00734613">
            <w:pPr>
              <w:jc w:val="center"/>
            </w:pPr>
            <w:r>
              <w:t>24</w:t>
            </w:r>
          </w:p>
        </w:tc>
        <w:tc>
          <w:tcPr>
            <w:tcW w:w="1922" w:type="dxa"/>
            <w:vAlign w:val="center"/>
          </w:tcPr>
          <w:p w:rsidR="00734613" w:rsidRDefault="00734613" w:rsidP="00734613">
            <w:pPr>
              <w:jc w:val="center"/>
            </w:pPr>
            <w:r>
              <w:t>90°32'17"</w:t>
            </w:r>
          </w:p>
        </w:tc>
        <w:tc>
          <w:tcPr>
            <w:tcW w:w="1560" w:type="dxa"/>
            <w:vAlign w:val="center"/>
          </w:tcPr>
          <w:p w:rsidR="00734613" w:rsidRDefault="00734613" w:rsidP="00734613">
            <w:pPr>
              <w:jc w:val="center"/>
            </w:pPr>
            <w:r>
              <w:t>12,78</w:t>
            </w:r>
          </w:p>
        </w:tc>
        <w:tc>
          <w:tcPr>
            <w:tcW w:w="1871" w:type="dxa"/>
            <w:vAlign w:val="center"/>
          </w:tcPr>
          <w:p w:rsidR="00734613" w:rsidRDefault="00734613" w:rsidP="00734613">
            <w:pPr>
              <w:jc w:val="center"/>
            </w:pPr>
            <w:r>
              <w:t>477224,01</w:t>
            </w:r>
          </w:p>
        </w:tc>
        <w:tc>
          <w:tcPr>
            <w:tcW w:w="1871" w:type="dxa"/>
            <w:vAlign w:val="center"/>
          </w:tcPr>
          <w:p w:rsidR="00734613" w:rsidRDefault="00734613" w:rsidP="00734613">
            <w:pPr>
              <w:jc w:val="center"/>
            </w:pPr>
            <w:r>
              <w:t>2239954,02</w:t>
            </w:r>
          </w:p>
        </w:tc>
      </w:tr>
      <w:tr w:rsidR="00734613" w:rsidTr="00734613">
        <w:tc>
          <w:tcPr>
            <w:tcW w:w="1305" w:type="dxa"/>
            <w:vAlign w:val="center"/>
          </w:tcPr>
          <w:p w:rsidR="00734613" w:rsidRDefault="00734613" w:rsidP="00734613">
            <w:pPr>
              <w:jc w:val="center"/>
            </w:pPr>
            <w:r>
              <w:t>25</w:t>
            </w:r>
          </w:p>
        </w:tc>
        <w:tc>
          <w:tcPr>
            <w:tcW w:w="1922" w:type="dxa"/>
            <w:vAlign w:val="center"/>
          </w:tcPr>
          <w:p w:rsidR="00734613" w:rsidRDefault="00734613" w:rsidP="00734613">
            <w:pPr>
              <w:jc w:val="center"/>
            </w:pPr>
            <w:r>
              <w:t>90°32'38"</w:t>
            </w:r>
          </w:p>
        </w:tc>
        <w:tc>
          <w:tcPr>
            <w:tcW w:w="1560" w:type="dxa"/>
            <w:vAlign w:val="center"/>
          </w:tcPr>
          <w:p w:rsidR="00734613" w:rsidRDefault="00734613" w:rsidP="00734613">
            <w:pPr>
              <w:jc w:val="center"/>
            </w:pPr>
            <w:r>
              <w:t>17,91</w:t>
            </w:r>
          </w:p>
        </w:tc>
        <w:tc>
          <w:tcPr>
            <w:tcW w:w="1871" w:type="dxa"/>
            <w:vAlign w:val="center"/>
          </w:tcPr>
          <w:p w:rsidR="00734613" w:rsidRDefault="00734613" w:rsidP="00734613">
            <w:pPr>
              <w:jc w:val="center"/>
            </w:pPr>
            <w:r>
              <w:t>477236,79</w:t>
            </w:r>
          </w:p>
        </w:tc>
        <w:tc>
          <w:tcPr>
            <w:tcW w:w="1871" w:type="dxa"/>
            <w:vAlign w:val="center"/>
          </w:tcPr>
          <w:p w:rsidR="00734613" w:rsidRDefault="00734613" w:rsidP="00734613">
            <w:pPr>
              <w:jc w:val="center"/>
            </w:pPr>
            <w:r>
              <w:t>2239953,90</w:t>
            </w:r>
          </w:p>
        </w:tc>
      </w:tr>
      <w:tr w:rsidR="00734613" w:rsidTr="00734613">
        <w:tc>
          <w:tcPr>
            <w:tcW w:w="1305" w:type="dxa"/>
            <w:vAlign w:val="center"/>
          </w:tcPr>
          <w:p w:rsidR="00734613" w:rsidRDefault="00734613" w:rsidP="00734613">
            <w:pPr>
              <w:jc w:val="center"/>
            </w:pPr>
            <w:r>
              <w:t>26</w:t>
            </w:r>
          </w:p>
        </w:tc>
        <w:tc>
          <w:tcPr>
            <w:tcW w:w="1922" w:type="dxa"/>
            <w:vAlign w:val="center"/>
          </w:tcPr>
          <w:p w:rsidR="00734613" w:rsidRDefault="00734613" w:rsidP="00734613">
            <w:pPr>
              <w:jc w:val="center"/>
            </w:pPr>
            <w:r>
              <w:t>90°34'45"</w:t>
            </w:r>
          </w:p>
        </w:tc>
        <w:tc>
          <w:tcPr>
            <w:tcW w:w="1560" w:type="dxa"/>
            <w:vAlign w:val="center"/>
          </w:tcPr>
          <w:p w:rsidR="00734613" w:rsidRDefault="00734613" w:rsidP="00734613">
            <w:pPr>
              <w:jc w:val="center"/>
            </w:pPr>
            <w:r>
              <w:t>10,88</w:t>
            </w:r>
          </w:p>
        </w:tc>
        <w:tc>
          <w:tcPr>
            <w:tcW w:w="1871" w:type="dxa"/>
            <w:vAlign w:val="center"/>
          </w:tcPr>
          <w:p w:rsidR="00734613" w:rsidRDefault="00734613" w:rsidP="00734613">
            <w:pPr>
              <w:jc w:val="center"/>
            </w:pPr>
            <w:r>
              <w:t>477254,70</w:t>
            </w:r>
          </w:p>
        </w:tc>
        <w:tc>
          <w:tcPr>
            <w:tcW w:w="1871" w:type="dxa"/>
            <w:vAlign w:val="center"/>
          </w:tcPr>
          <w:p w:rsidR="00734613" w:rsidRDefault="00734613" w:rsidP="00734613">
            <w:pPr>
              <w:jc w:val="center"/>
            </w:pPr>
            <w:r>
              <w:t>2239953,73</w:t>
            </w:r>
          </w:p>
        </w:tc>
      </w:tr>
      <w:tr w:rsidR="00734613" w:rsidTr="00734613">
        <w:tc>
          <w:tcPr>
            <w:tcW w:w="1305" w:type="dxa"/>
            <w:vAlign w:val="center"/>
          </w:tcPr>
          <w:p w:rsidR="00734613" w:rsidRDefault="00734613" w:rsidP="00734613">
            <w:pPr>
              <w:jc w:val="center"/>
            </w:pPr>
            <w:r>
              <w:t>27</w:t>
            </w:r>
          </w:p>
        </w:tc>
        <w:tc>
          <w:tcPr>
            <w:tcW w:w="1922" w:type="dxa"/>
            <w:vAlign w:val="center"/>
          </w:tcPr>
          <w:p w:rsidR="00734613" w:rsidRDefault="00734613" w:rsidP="00734613">
            <w:pPr>
              <w:jc w:val="center"/>
            </w:pPr>
            <w:r>
              <w:t>358°51'15"</w:t>
            </w:r>
          </w:p>
        </w:tc>
        <w:tc>
          <w:tcPr>
            <w:tcW w:w="1560" w:type="dxa"/>
            <w:vAlign w:val="center"/>
          </w:tcPr>
          <w:p w:rsidR="00734613" w:rsidRDefault="00734613" w:rsidP="00734613">
            <w:pPr>
              <w:jc w:val="center"/>
            </w:pPr>
            <w:r>
              <w:t>7</w:t>
            </w:r>
          </w:p>
        </w:tc>
        <w:tc>
          <w:tcPr>
            <w:tcW w:w="1871" w:type="dxa"/>
            <w:vAlign w:val="center"/>
          </w:tcPr>
          <w:p w:rsidR="00734613" w:rsidRDefault="00734613" w:rsidP="00734613">
            <w:pPr>
              <w:jc w:val="center"/>
            </w:pPr>
            <w:r>
              <w:t>477265,58</w:t>
            </w:r>
          </w:p>
        </w:tc>
        <w:tc>
          <w:tcPr>
            <w:tcW w:w="1871" w:type="dxa"/>
            <w:vAlign w:val="center"/>
          </w:tcPr>
          <w:p w:rsidR="00734613" w:rsidRDefault="00734613" w:rsidP="00734613">
            <w:pPr>
              <w:jc w:val="center"/>
            </w:pPr>
            <w:r>
              <w:t>2239953,62</w:t>
            </w:r>
          </w:p>
        </w:tc>
      </w:tr>
      <w:tr w:rsidR="00734613" w:rsidTr="00734613">
        <w:tc>
          <w:tcPr>
            <w:tcW w:w="1305" w:type="dxa"/>
            <w:vAlign w:val="center"/>
          </w:tcPr>
          <w:p w:rsidR="00734613" w:rsidRDefault="00734613" w:rsidP="00734613">
            <w:pPr>
              <w:jc w:val="center"/>
            </w:pPr>
            <w:r>
              <w:t>28</w:t>
            </w:r>
          </w:p>
        </w:tc>
        <w:tc>
          <w:tcPr>
            <w:tcW w:w="1922" w:type="dxa"/>
            <w:vAlign w:val="center"/>
          </w:tcPr>
          <w:p w:rsidR="00734613" w:rsidRDefault="00734613" w:rsidP="00734613">
            <w:pPr>
              <w:jc w:val="center"/>
            </w:pPr>
            <w:r>
              <w:t>90°34'13"</w:t>
            </w:r>
          </w:p>
        </w:tc>
        <w:tc>
          <w:tcPr>
            <w:tcW w:w="1560" w:type="dxa"/>
            <w:vAlign w:val="center"/>
          </w:tcPr>
          <w:p w:rsidR="00734613" w:rsidRDefault="00734613" w:rsidP="00734613">
            <w:pPr>
              <w:jc w:val="center"/>
            </w:pPr>
            <w:r>
              <w:t>269,3</w:t>
            </w:r>
          </w:p>
        </w:tc>
        <w:tc>
          <w:tcPr>
            <w:tcW w:w="1871" w:type="dxa"/>
            <w:vAlign w:val="center"/>
          </w:tcPr>
          <w:p w:rsidR="00734613" w:rsidRDefault="00734613" w:rsidP="00734613">
            <w:pPr>
              <w:jc w:val="center"/>
            </w:pPr>
            <w:r>
              <w:t>477265,44</w:t>
            </w:r>
          </w:p>
        </w:tc>
        <w:tc>
          <w:tcPr>
            <w:tcW w:w="1871" w:type="dxa"/>
            <w:vAlign w:val="center"/>
          </w:tcPr>
          <w:p w:rsidR="00734613" w:rsidRDefault="00734613" w:rsidP="00734613">
            <w:pPr>
              <w:jc w:val="center"/>
            </w:pPr>
            <w:r>
              <w:t>2239960,62</w:t>
            </w:r>
          </w:p>
        </w:tc>
      </w:tr>
      <w:tr w:rsidR="00734613" w:rsidTr="00734613">
        <w:tc>
          <w:tcPr>
            <w:tcW w:w="1305" w:type="dxa"/>
            <w:vAlign w:val="center"/>
          </w:tcPr>
          <w:p w:rsidR="00734613" w:rsidRDefault="00734613" w:rsidP="00734613">
            <w:pPr>
              <w:jc w:val="center"/>
            </w:pPr>
            <w:r>
              <w:t>29</w:t>
            </w:r>
          </w:p>
        </w:tc>
        <w:tc>
          <w:tcPr>
            <w:tcW w:w="1922" w:type="dxa"/>
            <w:vAlign w:val="center"/>
          </w:tcPr>
          <w:p w:rsidR="00734613" w:rsidRDefault="00734613" w:rsidP="00734613">
            <w:pPr>
              <w:jc w:val="center"/>
            </w:pPr>
            <w:r>
              <w:t>180°34'26"</w:t>
            </w:r>
          </w:p>
        </w:tc>
        <w:tc>
          <w:tcPr>
            <w:tcW w:w="1560" w:type="dxa"/>
            <w:vAlign w:val="center"/>
          </w:tcPr>
          <w:p w:rsidR="00734613" w:rsidRDefault="00734613" w:rsidP="00734613">
            <w:pPr>
              <w:jc w:val="center"/>
            </w:pPr>
            <w:r>
              <w:t>6,99</w:t>
            </w:r>
          </w:p>
        </w:tc>
        <w:tc>
          <w:tcPr>
            <w:tcW w:w="1871" w:type="dxa"/>
            <w:vAlign w:val="center"/>
          </w:tcPr>
          <w:p w:rsidR="00734613" w:rsidRDefault="00734613" w:rsidP="00734613">
            <w:pPr>
              <w:jc w:val="center"/>
            </w:pPr>
            <w:r>
              <w:t>477534,73</w:t>
            </w:r>
          </w:p>
        </w:tc>
        <w:tc>
          <w:tcPr>
            <w:tcW w:w="1871" w:type="dxa"/>
            <w:vAlign w:val="center"/>
          </w:tcPr>
          <w:p w:rsidR="00734613" w:rsidRDefault="00734613" w:rsidP="00734613">
            <w:pPr>
              <w:jc w:val="center"/>
            </w:pPr>
            <w:r>
              <w:t>2239957,94</w:t>
            </w:r>
          </w:p>
        </w:tc>
      </w:tr>
      <w:tr w:rsidR="00734613" w:rsidTr="00734613">
        <w:tc>
          <w:tcPr>
            <w:tcW w:w="1305" w:type="dxa"/>
            <w:vAlign w:val="center"/>
          </w:tcPr>
          <w:p w:rsidR="00734613" w:rsidRDefault="00734613" w:rsidP="00734613">
            <w:pPr>
              <w:jc w:val="center"/>
            </w:pPr>
            <w:r>
              <w:t>30</w:t>
            </w:r>
          </w:p>
        </w:tc>
        <w:tc>
          <w:tcPr>
            <w:tcW w:w="1922" w:type="dxa"/>
            <w:vAlign w:val="center"/>
          </w:tcPr>
          <w:p w:rsidR="00734613" w:rsidRDefault="00734613" w:rsidP="00734613">
            <w:pPr>
              <w:jc w:val="center"/>
            </w:pPr>
            <w:r>
              <w:t>90°34'25"</w:t>
            </w:r>
          </w:p>
        </w:tc>
        <w:tc>
          <w:tcPr>
            <w:tcW w:w="1560" w:type="dxa"/>
            <w:vAlign w:val="center"/>
          </w:tcPr>
          <w:p w:rsidR="00734613" w:rsidRDefault="00734613" w:rsidP="00734613">
            <w:pPr>
              <w:jc w:val="center"/>
            </w:pPr>
            <w:r>
              <w:t>84,9</w:t>
            </w:r>
          </w:p>
        </w:tc>
        <w:tc>
          <w:tcPr>
            <w:tcW w:w="1871" w:type="dxa"/>
            <w:vAlign w:val="center"/>
          </w:tcPr>
          <w:p w:rsidR="00734613" w:rsidRDefault="00734613" w:rsidP="00734613">
            <w:pPr>
              <w:jc w:val="center"/>
            </w:pPr>
            <w:r>
              <w:t>477534,66</w:t>
            </w:r>
          </w:p>
        </w:tc>
        <w:tc>
          <w:tcPr>
            <w:tcW w:w="1871" w:type="dxa"/>
            <w:vAlign w:val="center"/>
          </w:tcPr>
          <w:p w:rsidR="00734613" w:rsidRDefault="00734613" w:rsidP="00734613">
            <w:pPr>
              <w:jc w:val="center"/>
            </w:pPr>
            <w:r>
              <w:t>2239950,95</w:t>
            </w:r>
          </w:p>
        </w:tc>
      </w:tr>
      <w:tr w:rsidR="00734613" w:rsidTr="00734613">
        <w:tc>
          <w:tcPr>
            <w:tcW w:w="1305" w:type="dxa"/>
            <w:vAlign w:val="center"/>
          </w:tcPr>
          <w:p w:rsidR="00734613" w:rsidRDefault="00734613" w:rsidP="00734613">
            <w:pPr>
              <w:jc w:val="center"/>
            </w:pPr>
            <w:r>
              <w:t>31</w:t>
            </w:r>
          </w:p>
        </w:tc>
        <w:tc>
          <w:tcPr>
            <w:tcW w:w="1922" w:type="dxa"/>
            <w:vAlign w:val="center"/>
          </w:tcPr>
          <w:p w:rsidR="00734613" w:rsidRDefault="00734613" w:rsidP="00734613">
            <w:pPr>
              <w:jc w:val="center"/>
            </w:pPr>
            <w:r>
              <w:t>0°34'23"</w:t>
            </w:r>
          </w:p>
        </w:tc>
        <w:tc>
          <w:tcPr>
            <w:tcW w:w="1560" w:type="dxa"/>
            <w:vAlign w:val="center"/>
          </w:tcPr>
          <w:p w:rsidR="00734613" w:rsidRDefault="00734613" w:rsidP="00734613">
            <w:pPr>
              <w:jc w:val="center"/>
            </w:pPr>
            <w:r>
              <w:t>9</w:t>
            </w:r>
          </w:p>
        </w:tc>
        <w:tc>
          <w:tcPr>
            <w:tcW w:w="1871" w:type="dxa"/>
            <w:vAlign w:val="center"/>
          </w:tcPr>
          <w:p w:rsidR="00734613" w:rsidRDefault="00734613" w:rsidP="00734613">
            <w:pPr>
              <w:jc w:val="center"/>
            </w:pPr>
            <w:r>
              <w:t>477619,56</w:t>
            </w:r>
          </w:p>
        </w:tc>
        <w:tc>
          <w:tcPr>
            <w:tcW w:w="1871" w:type="dxa"/>
            <w:vAlign w:val="center"/>
          </w:tcPr>
          <w:p w:rsidR="00734613" w:rsidRDefault="00734613" w:rsidP="00734613">
            <w:pPr>
              <w:jc w:val="center"/>
            </w:pPr>
            <w:r>
              <w:t>2239950,10</w:t>
            </w:r>
          </w:p>
        </w:tc>
      </w:tr>
      <w:tr w:rsidR="00734613" w:rsidTr="00734613">
        <w:tc>
          <w:tcPr>
            <w:tcW w:w="1305" w:type="dxa"/>
            <w:vAlign w:val="center"/>
          </w:tcPr>
          <w:p w:rsidR="00734613" w:rsidRDefault="00734613" w:rsidP="00734613">
            <w:pPr>
              <w:jc w:val="center"/>
            </w:pPr>
            <w:r>
              <w:t>32</w:t>
            </w:r>
          </w:p>
        </w:tc>
        <w:tc>
          <w:tcPr>
            <w:tcW w:w="1922" w:type="dxa"/>
            <w:vAlign w:val="center"/>
          </w:tcPr>
          <w:p w:rsidR="00734613" w:rsidRDefault="00734613" w:rsidP="00734613">
            <w:pPr>
              <w:jc w:val="center"/>
            </w:pPr>
            <w:r>
              <w:t>90°34'54"</w:t>
            </w:r>
          </w:p>
        </w:tc>
        <w:tc>
          <w:tcPr>
            <w:tcW w:w="1560" w:type="dxa"/>
            <w:vAlign w:val="center"/>
          </w:tcPr>
          <w:p w:rsidR="00734613" w:rsidRDefault="00734613" w:rsidP="00734613">
            <w:pPr>
              <w:jc w:val="center"/>
            </w:pPr>
            <w:r>
              <w:t>30,53</w:t>
            </w:r>
          </w:p>
        </w:tc>
        <w:tc>
          <w:tcPr>
            <w:tcW w:w="1871" w:type="dxa"/>
            <w:vAlign w:val="center"/>
          </w:tcPr>
          <w:p w:rsidR="00734613" w:rsidRDefault="00734613" w:rsidP="00734613">
            <w:pPr>
              <w:jc w:val="center"/>
            </w:pPr>
            <w:r>
              <w:t>477619,65</w:t>
            </w:r>
          </w:p>
        </w:tc>
        <w:tc>
          <w:tcPr>
            <w:tcW w:w="1871" w:type="dxa"/>
            <w:vAlign w:val="center"/>
          </w:tcPr>
          <w:p w:rsidR="00734613" w:rsidRDefault="00734613" w:rsidP="00734613">
            <w:pPr>
              <w:jc w:val="center"/>
            </w:pPr>
            <w:r>
              <w:t>2239959,10</w:t>
            </w:r>
          </w:p>
        </w:tc>
      </w:tr>
      <w:tr w:rsidR="00734613" w:rsidTr="00734613">
        <w:tc>
          <w:tcPr>
            <w:tcW w:w="1305" w:type="dxa"/>
            <w:vAlign w:val="center"/>
          </w:tcPr>
          <w:p w:rsidR="00734613" w:rsidRDefault="00734613" w:rsidP="00734613">
            <w:pPr>
              <w:jc w:val="center"/>
            </w:pPr>
            <w:r>
              <w:t>33</w:t>
            </w:r>
          </w:p>
        </w:tc>
        <w:tc>
          <w:tcPr>
            <w:tcW w:w="1922" w:type="dxa"/>
            <w:vAlign w:val="center"/>
          </w:tcPr>
          <w:p w:rsidR="00734613" w:rsidRDefault="00734613" w:rsidP="00734613">
            <w:pPr>
              <w:jc w:val="center"/>
            </w:pPr>
            <w:r>
              <w:t>180°34'23"</w:t>
            </w:r>
          </w:p>
        </w:tc>
        <w:tc>
          <w:tcPr>
            <w:tcW w:w="1560" w:type="dxa"/>
            <w:vAlign w:val="center"/>
          </w:tcPr>
          <w:p w:rsidR="00734613" w:rsidRDefault="00734613" w:rsidP="00734613">
            <w:pPr>
              <w:jc w:val="center"/>
            </w:pPr>
            <w:r>
              <w:t>9</w:t>
            </w:r>
          </w:p>
        </w:tc>
        <w:tc>
          <w:tcPr>
            <w:tcW w:w="1871" w:type="dxa"/>
            <w:vAlign w:val="center"/>
          </w:tcPr>
          <w:p w:rsidR="00734613" w:rsidRDefault="00734613" w:rsidP="00734613">
            <w:pPr>
              <w:jc w:val="center"/>
            </w:pPr>
            <w:r>
              <w:t>477650,18</w:t>
            </w:r>
          </w:p>
        </w:tc>
        <w:tc>
          <w:tcPr>
            <w:tcW w:w="1871" w:type="dxa"/>
            <w:vAlign w:val="center"/>
          </w:tcPr>
          <w:p w:rsidR="00734613" w:rsidRDefault="00734613" w:rsidP="00734613">
            <w:pPr>
              <w:jc w:val="center"/>
            </w:pPr>
            <w:r>
              <w:t>2239958,79</w:t>
            </w:r>
          </w:p>
        </w:tc>
      </w:tr>
      <w:tr w:rsidR="00734613" w:rsidTr="00734613">
        <w:tc>
          <w:tcPr>
            <w:tcW w:w="1305" w:type="dxa"/>
            <w:vAlign w:val="center"/>
          </w:tcPr>
          <w:p w:rsidR="00734613" w:rsidRDefault="00734613" w:rsidP="00734613">
            <w:pPr>
              <w:jc w:val="center"/>
            </w:pPr>
            <w:r>
              <w:t>34</w:t>
            </w:r>
          </w:p>
        </w:tc>
        <w:tc>
          <w:tcPr>
            <w:tcW w:w="1922" w:type="dxa"/>
            <w:vAlign w:val="center"/>
          </w:tcPr>
          <w:p w:rsidR="00734613" w:rsidRDefault="00734613" w:rsidP="00734613">
            <w:pPr>
              <w:jc w:val="center"/>
            </w:pPr>
            <w:r>
              <w:t>90°32'13"</w:t>
            </w:r>
          </w:p>
        </w:tc>
        <w:tc>
          <w:tcPr>
            <w:tcW w:w="1560" w:type="dxa"/>
            <w:vAlign w:val="center"/>
          </w:tcPr>
          <w:p w:rsidR="00734613" w:rsidRDefault="00734613" w:rsidP="00734613">
            <w:pPr>
              <w:jc w:val="center"/>
            </w:pPr>
            <w:r>
              <w:t>20,27</w:t>
            </w:r>
          </w:p>
        </w:tc>
        <w:tc>
          <w:tcPr>
            <w:tcW w:w="1871" w:type="dxa"/>
            <w:vAlign w:val="center"/>
          </w:tcPr>
          <w:p w:rsidR="00734613" w:rsidRDefault="00734613" w:rsidP="00734613">
            <w:pPr>
              <w:jc w:val="center"/>
            </w:pPr>
            <w:r>
              <w:t>477650,09</w:t>
            </w:r>
          </w:p>
        </w:tc>
        <w:tc>
          <w:tcPr>
            <w:tcW w:w="1871" w:type="dxa"/>
            <w:vAlign w:val="center"/>
          </w:tcPr>
          <w:p w:rsidR="00734613" w:rsidRDefault="00734613" w:rsidP="00734613">
            <w:pPr>
              <w:jc w:val="center"/>
            </w:pPr>
            <w:r>
              <w:t>2239949,79</w:t>
            </w:r>
          </w:p>
        </w:tc>
      </w:tr>
      <w:tr w:rsidR="00734613" w:rsidTr="00734613">
        <w:tc>
          <w:tcPr>
            <w:tcW w:w="1305" w:type="dxa"/>
            <w:vAlign w:val="center"/>
          </w:tcPr>
          <w:p w:rsidR="00734613" w:rsidRDefault="00734613" w:rsidP="00734613">
            <w:pPr>
              <w:jc w:val="center"/>
            </w:pPr>
            <w:r>
              <w:t>35</w:t>
            </w:r>
          </w:p>
        </w:tc>
        <w:tc>
          <w:tcPr>
            <w:tcW w:w="1922" w:type="dxa"/>
            <w:vAlign w:val="center"/>
          </w:tcPr>
          <w:p w:rsidR="00734613" w:rsidRDefault="00734613" w:rsidP="00734613">
            <w:pPr>
              <w:jc w:val="center"/>
            </w:pPr>
            <w:r>
              <w:t>105°46'46"</w:t>
            </w:r>
          </w:p>
        </w:tc>
        <w:tc>
          <w:tcPr>
            <w:tcW w:w="1560" w:type="dxa"/>
            <w:vAlign w:val="center"/>
          </w:tcPr>
          <w:p w:rsidR="00734613" w:rsidRDefault="00734613" w:rsidP="00734613">
            <w:pPr>
              <w:jc w:val="center"/>
            </w:pPr>
            <w:r>
              <w:t>160,74</w:t>
            </w:r>
          </w:p>
        </w:tc>
        <w:tc>
          <w:tcPr>
            <w:tcW w:w="1871" w:type="dxa"/>
            <w:vAlign w:val="center"/>
          </w:tcPr>
          <w:p w:rsidR="00734613" w:rsidRDefault="00734613" w:rsidP="00734613">
            <w:pPr>
              <w:jc w:val="center"/>
            </w:pPr>
            <w:r>
              <w:t>477670,36</w:t>
            </w:r>
          </w:p>
        </w:tc>
        <w:tc>
          <w:tcPr>
            <w:tcW w:w="1871" w:type="dxa"/>
            <w:vAlign w:val="center"/>
          </w:tcPr>
          <w:p w:rsidR="00734613" w:rsidRDefault="00734613" w:rsidP="00734613">
            <w:pPr>
              <w:jc w:val="center"/>
            </w:pPr>
            <w:r>
              <w:t>2239949,60</w:t>
            </w:r>
          </w:p>
        </w:tc>
      </w:tr>
      <w:tr w:rsidR="00734613" w:rsidTr="00734613">
        <w:tc>
          <w:tcPr>
            <w:tcW w:w="1305" w:type="dxa"/>
            <w:vAlign w:val="center"/>
          </w:tcPr>
          <w:p w:rsidR="00734613" w:rsidRDefault="00734613" w:rsidP="00734613">
            <w:pPr>
              <w:jc w:val="center"/>
            </w:pPr>
            <w:r>
              <w:t>36</w:t>
            </w:r>
          </w:p>
        </w:tc>
        <w:tc>
          <w:tcPr>
            <w:tcW w:w="1922" w:type="dxa"/>
            <w:vAlign w:val="center"/>
          </w:tcPr>
          <w:p w:rsidR="00734613" w:rsidRDefault="00734613" w:rsidP="00734613">
            <w:pPr>
              <w:jc w:val="center"/>
            </w:pPr>
            <w:r>
              <w:t>105°43'7"</w:t>
            </w:r>
          </w:p>
        </w:tc>
        <w:tc>
          <w:tcPr>
            <w:tcW w:w="1560" w:type="dxa"/>
            <w:vAlign w:val="center"/>
          </w:tcPr>
          <w:p w:rsidR="00734613" w:rsidRDefault="00734613" w:rsidP="00734613">
            <w:pPr>
              <w:jc w:val="center"/>
            </w:pPr>
            <w:r>
              <w:t>8,67</w:t>
            </w:r>
          </w:p>
        </w:tc>
        <w:tc>
          <w:tcPr>
            <w:tcW w:w="1871" w:type="dxa"/>
            <w:vAlign w:val="center"/>
          </w:tcPr>
          <w:p w:rsidR="00734613" w:rsidRDefault="00734613" w:rsidP="00734613">
            <w:pPr>
              <w:jc w:val="center"/>
            </w:pPr>
            <w:r>
              <w:t>477825,04</w:t>
            </w:r>
          </w:p>
        </w:tc>
        <w:tc>
          <w:tcPr>
            <w:tcW w:w="1871" w:type="dxa"/>
            <w:vAlign w:val="center"/>
          </w:tcPr>
          <w:p w:rsidR="00734613" w:rsidRDefault="00734613" w:rsidP="00734613">
            <w:pPr>
              <w:jc w:val="center"/>
            </w:pPr>
            <w:r>
              <w:t>2239905,89</w:t>
            </w:r>
          </w:p>
        </w:tc>
      </w:tr>
      <w:tr w:rsidR="00734613" w:rsidTr="00734613">
        <w:tc>
          <w:tcPr>
            <w:tcW w:w="1305" w:type="dxa"/>
            <w:vAlign w:val="center"/>
          </w:tcPr>
          <w:p w:rsidR="00734613" w:rsidRDefault="00734613" w:rsidP="00734613">
            <w:pPr>
              <w:jc w:val="center"/>
            </w:pPr>
            <w:r>
              <w:t>37</w:t>
            </w:r>
          </w:p>
        </w:tc>
        <w:tc>
          <w:tcPr>
            <w:tcW w:w="1922" w:type="dxa"/>
            <w:vAlign w:val="center"/>
          </w:tcPr>
          <w:p w:rsidR="00734613" w:rsidRDefault="00734613" w:rsidP="00734613">
            <w:pPr>
              <w:jc w:val="center"/>
            </w:pPr>
            <w:r>
              <w:t>105°42'1"</w:t>
            </w:r>
          </w:p>
        </w:tc>
        <w:tc>
          <w:tcPr>
            <w:tcW w:w="1560" w:type="dxa"/>
            <w:vAlign w:val="center"/>
          </w:tcPr>
          <w:p w:rsidR="00734613" w:rsidRDefault="00734613" w:rsidP="00734613">
            <w:pPr>
              <w:jc w:val="center"/>
            </w:pPr>
            <w:r>
              <w:t>84,11</w:t>
            </w:r>
          </w:p>
        </w:tc>
        <w:tc>
          <w:tcPr>
            <w:tcW w:w="1871" w:type="dxa"/>
            <w:vAlign w:val="center"/>
          </w:tcPr>
          <w:p w:rsidR="00734613" w:rsidRDefault="00734613" w:rsidP="00734613">
            <w:pPr>
              <w:jc w:val="center"/>
            </w:pPr>
            <w:r>
              <w:t>477833,39</w:t>
            </w:r>
          </w:p>
        </w:tc>
        <w:tc>
          <w:tcPr>
            <w:tcW w:w="1871" w:type="dxa"/>
            <w:vAlign w:val="center"/>
          </w:tcPr>
          <w:p w:rsidR="00734613" w:rsidRDefault="00734613" w:rsidP="00734613">
            <w:pPr>
              <w:jc w:val="center"/>
            </w:pPr>
            <w:r>
              <w:t>2239903,54</w:t>
            </w:r>
          </w:p>
        </w:tc>
      </w:tr>
      <w:tr w:rsidR="00734613" w:rsidTr="00734613">
        <w:tc>
          <w:tcPr>
            <w:tcW w:w="1305" w:type="dxa"/>
            <w:vAlign w:val="center"/>
          </w:tcPr>
          <w:p w:rsidR="00734613" w:rsidRDefault="00734613" w:rsidP="00734613">
            <w:pPr>
              <w:jc w:val="center"/>
            </w:pPr>
            <w:r>
              <w:t>38</w:t>
            </w:r>
          </w:p>
        </w:tc>
        <w:tc>
          <w:tcPr>
            <w:tcW w:w="1922" w:type="dxa"/>
            <w:vAlign w:val="center"/>
          </w:tcPr>
          <w:p w:rsidR="00734613" w:rsidRDefault="00734613" w:rsidP="00734613">
            <w:pPr>
              <w:jc w:val="center"/>
            </w:pPr>
            <w:r>
              <w:t>180°34'35"</w:t>
            </w:r>
          </w:p>
        </w:tc>
        <w:tc>
          <w:tcPr>
            <w:tcW w:w="1560" w:type="dxa"/>
            <w:vAlign w:val="center"/>
          </w:tcPr>
          <w:p w:rsidR="00734613" w:rsidRDefault="00734613" w:rsidP="00734613">
            <w:pPr>
              <w:jc w:val="center"/>
            </w:pPr>
            <w:r>
              <w:t>348,93</w:t>
            </w:r>
          </w:p>
        </w:tc>
        <w:tc>
          <w:tcPr>
            <w:tcW w:w="1871" w:type="dxa"/>
            <w:vAlign w:val="center"/>
          </w:tcPr>
          <w:p w:rsidR="00734613" w:rsidRDefault="00734613" w:rsidP="00734613">
            <w:pPr>
              <w:jc w:val="center"/>
            </w:pPr>
            <w:r>
              <w:t>477914,36</w:t>
            </w:r>
          </w:p>
        </w:tc>
        <w:tc>
          <w:tcPr>
            <w:tcW w:w="1871" w:type="dxa"/>
            <w:vAlign w:val="center"/>
          </w:tcPr>
          <w:p w:rsidR="00734613" w:rsidRDefault="00734613" w:rsidP="00734613">
            <w:pPr>
              <w:jc w:val="center"/>
            </w:pPr>
            <w:r>
              <w:t>2239880,78</w:t>
            </w:r>
          </w:p>
        </w:tc>
      </w:tr>
      <w:tr w:rsidR="00734613" w:rsidTr="00734613">
        <w:tc>
          <w:tcPr>
            <w:tcW w:w="1305" w:type="dxa"/>
            <w:vAlign w:val="center"/>
          </w:tcPr>
          <w:p w:rsidR="00734613" w:rsidRDefault="00734613" w:rsidP="00734613">
            <w:pPr>
              <w:jc w:val="center"/>
            </w:pPr>
            <w:r>
              <w:t>39</w:t>
            </w:r>
          </w:p>
        </w:tc>
        <w:tc>
          <w:tcPr>
            <w:tcW w:w="1922" w:type="dxa"/>
            <w:vAlign w:val="center"/>
          </w:tcPr>
          <w:p w:rsidR="00734613" w:rsidRDefault="00734613" w:rsidP="00734613">
            <w:pPr>
              <w:jc w:val="center"/>
            </w:pPr>
            <w:r>
              <w:t>180°32'57"</w:t>
            </w:r>
          </w:p>
        </w:tc>
        <w:tc>
          <w:tcPr>
            <w:tcW w:w="1560" w:type="dxa"/>
            <w:vAlign w:val="center"/>
          </w:tcPr>
          <w:p w:rsidR="00734613" w:rsidRDefault="00734613" w:rsidP="00734613">
            <w:pPr>
              <w:jc w:val="center"/>
            </w:pPr>
            <w:r>
              <w:t>6,26</w:t>
            </w:r>
          </w:p>
        </w:tc>
        <w:tc>
          <w:tcPr>
            <w:tcW w:w="1871" w:type="dxa"/>
            <w:vAlign w:val="center"/>
          </w:tcPr>
          <w:p w:rsidR="00734613" w:rsidRDefault="00734613" w:rsidP="00734613">
            <w:pPr>
              <w:jc w:val="center"/>
            </w:pPr>
            <w:r>
              <w:t>477910,85</w:t>
            </w:r>
          </w:p>
        </w:tc>
        <w:tc>
          <w:tcPr>
            <w:tcW w:w="1871" w:type="dxa"/>
            <w:vAlign w:val="center"/>
          </w:tcPr>
          <w:p w:rsidR="00734613" w:rsidRDefault="00734613" w:rsidP="00734613">
            <w:pPr>
              <w:jc w:val="center"/>
            </w:pPr>
            <w:r>
              <w:t>2239531,87</w:t>
            </w:r>
          </w:p>
        </w:tc>
      </w:tr>
      <w:tr w:rsidR="00734613" w:rsidTr="00734613">
        <w:tc>
          <w:tcPr>
            <w:tcW w:w="1305" w:type="dxa"/>
            <w:vAlign w:val="center"/>
          </w:tcPr>
          <w:p w:rsidR="00734613" w:rsidRDefault="00734613" w:rsidP="00734613">
            <w:pPr>
              <w:jc w:val="center"/>
            </w:pPr>
            <w:r>
              <w:t>40</w:t>
            </w:r>
          </w:p>
        </w:tc>
        <w:tc>
          <w:tcPr>
            <w:tcW w:w="1922" w:type="dxa"/>
            <w:vAlign w:val="center"/>
          </w:tcPr>
          <w:p w:rsidR="00734613" w:rsidRDefault="00734613" w:rsidP="00734613">
            <w:pPr>
              <w:jc w:val="center"/>
            </w:pPr>
            <w:r>
              <w:t>180°34'8"</w:t>
            </w:r>
          </w:p>
        </w:tc>
        <w:tc>
          <w:tcPr>
            <w:tcW w:w="1560" w:type="dxa"/>
            <w:vAlign w:val="center"/>
          </w:tcPr>
          <w:p w:rsidR="00734613" w:rsidRDefault="00734613" w:rsidP="00734613">
            <w:pPr>
              <w:jc w:val="center"/>
            </w:pPr>
            <w:r>
              <w:t>458,33</w:t>
            </w:r>
          </w:p>
        </w:tc>
        <w:tc>
          <w:tcPr>
            <w:tcW w:w="1871" w:type="dxa"/>
            <w:vAlign w:val="center"/>
          </w:tcPr>
          <w:p w:rsidR="00734613" w:rsidRDefault="00734613" w:rsidP="00734613">
            <w:pPr>
              <w:jc w:val="center"/>
            </w:pPr>
            <w:r>
              <w:t>477910,79</w:t>
            </w:r>
          </w:p>
        </w:tc>
        <w:tc>
          <w:tcPr>
            <w:tcW w:w="1871" w:type="dxa"/>
            <w:vAlign w:val="center"/>
          </w:tcPr>
          <w:p w:rsidR="00734613" w:rsidRDefault="00734613" w:rsidP="00734613">
            <w:pPr>
              <w:jc w:val="center"/>
            </w:pPr>
            <w:r>
              <w:t>2239525,61</w:t>
            </w:r>
          </w:p>
        </w:tc>
      </w:tr>
      <w:tr w:rsidR="00734613" w:rsidTr="00734613">
        <w:tc>
          <w:tcPr>
            <w:tcW w:w="1305" w:type="dxa"/>
            <w:vAlign w:val="center"/>
          </w:tcPr>
          <w:p w:rsidR="00734613" w:rsidRDefault="00734613" w:rsidP="00734613">
            <w:pPr>
              <w:jc w:val="center"/>
            </w:pPr>
            <w:r>
              <w:t>41</w:t>
            </w:r>
          </w:p>
        </w:tc>
        <w:tc>
          <w:tcPr>
            <w:tcW w:w="1922" w:type="dxa"/>
            <w:vAlign w:val="center"/>
          </w:tcPr>
          <w:p w:rsidR="00734613" w:rsidRDefault="00734613" w:rsidP="00734613">
            <w:pPr>
              <w:jc w:val="center"/>
            </w:pPr>
            <w:r>
              <w:t>134°43'55"</w:t>
            </w:r>
          </w:p>
        </w:tc>
        <w:tc>
          <w:tcPr>
            <w:tcW w:w="1560" w:type="dxa"/>
            <w:vAlign w:val="center"/>
          </w:tcPr>
          <w:p w:rsidR="00734613" w:rsidRDefault="00734613" w:rsidP="00734613">
            <w:pPr>
              <w:jc w:val="center"/>
            </w:pPr>
            <w:r>
              <w:t>4,53</w:t>
            </w:r>
          </w:p>
        </w:tc>
        <w:tc>
          <w:tcPr>
            <w:tcW w:w="1871" w:type="dxa"/>
            <w:vAlign w:val="center"/>
          </w:tcPr>
          <w:p w:rsidR="00734613" w:rsidRDefault="00734613" w:rsidP="00734613">
            <w:pPr>
              <w:jc w:val="center"/>
            </w:pPr>
            <w:r>
              <w:t>477906,24</w:t>
            </w:r>
          </w:p>
        </w:tc>
        <w:tc>
          <w:tcPr>
            <w:tcW w:w="1871" w:type="dxa"/>
            <w:vAlign w:val="center"/>
          </w:tcPr>
          <w:p w:rsidR="00734613" w:rsidRDefault="00734613" w:rsidP="00734613">
            <w:pPr>
              <w:jc w:val="center"/>
            </w:pPr>
            <w:r>
              <w:t>2239067,30</w:t>
            </w:r>
          </w:p>
        </w:tc>
      </w:tr>
      <w:tr w:rsidR="00734613" w:rsidTr="00734613">
        <w:tc>
          <w:tcPr>
            <w:tcW w:w="1305" w:type="dxa"/>
            <w:vAlign w:val="center"/>
          </w:tcPr>
          <w:p w:rsidR="00734613" w:rsidRDefault="00734613" w:rsidP="00734613">
            <w:pPr>
              <w:jc w:val="center"/>
            </w:pPr>
            <w:r>
              <w:lastRenderedPageBreak/>
              <w:t>42</w:t>
            </w:r>
          </w:p>
        </w:tc>
        <w:tc>
          <w:tcPr>
            <w:tcW w:w="1922" w:type="dxa"/>
            <w:vAlign w:val="center"/>
          </w:tcPr>
          <w:p w:rsidR="00734613" w:rsidRDefault="00734613" w:rsidP="00734613">
            <w:pPr>
              <w:jc w:val="center"/>
            </w:pPr>
            <w:r>
              <w:t>178°18'1"</w:t>
            </w:r>
          </w:p>
        </w:tc>
        <w:tc>
          <w:tcPr>
            <w:tcW w:w="1560" w:type="dxa"/>
            <w:vAlign w:val="center"/>
          </w:tcPr>
          <w:p w:rsidR="00734613" w:rsidRDefault="00734613" w:rsidP="00734613">
            <w:pPr>
              <w:jc w:val="center"/>
            </w:pPr>
            <w:r>
              <w:t>52,93</w:t>
            </w:r>
          </w:p>
        </w:tc>
        <w:tc>
          <w:tcPr>
            <w:tcW w:w="1871" w:type="dxa"/>
            <w:vAlign w:val="center"/>
          </w:tcPr>
          <w:p w:rsidR="00734613" w:rsidRDefault="00734613" w:rsidP="00734613">
            <w:pPr>
              <w:jc w:val="center"/>
            </w:pPr>
            <w:r>
              <w:t>477909,46</w:t>
            </w:r>
          </w:p>
        </w:tc>
        <w:tc>
          <w:tcPr>
            <w:tcW w:w="1871" w:type="dxa"/>
            <w:vAlign w:val="center"/>
          </w:tcPr>
          <w:p w:rsidR="00734613" w:rsidRDefault="00734613" w:rsidP="00734613">
            <w:pPr>
              <w:jc w:val="center"/>
            </w:pPr>
            <w:r>
              <w:t>2239064,11</w:t>
            </w:r>
          </w:p>
        </w:tc>
      </w:tr>
      <w:tr w:rsidR="00734613" w:rsidTr="00734613">
        <w:tc>
          <w:tcPr>
            <w:tcW w:w="1305" w:type="dxa"/>
            <w:vAlign w:val="center"/>
          </w:tcPr>
          <w:p w:rsidR="00734613" w:rsidRDefault="00734613" w:rsidP="00734613">
            <w:pPr>
              <w:jc w:val="center"/>
            </w:pPr>
            <w:r>
              <w:t>43</w:t>
            </w:r>
          </w:p>
        </w:tc>
        <w:tc>
          <w:tcPr>
            <w:tcW w:w="1922" w:type="dxa"/>
            <w:vAlign w:val="center"/>
          </w:tcPr>
          <w:p w:rsidR="00734613" w:rsidRDefault="00734613" w:rsidP="00734613">
            <w:pPr>
              <w:jc w:val="center"/>
            </w:pPr>
            <w:r>
              <w:t>178°48'39"</w:t>
            </w:r>
          </w:p>
        </w:tc>
        <w:tc>
          <w:tcPr>
            <w:tcW w:w="1560" w:type="dxa"/>
            <w:vAlign w:val="center"/>
          </w:tcPr>
          <w:p w:rsidR="00734613" w:rsidRDefault="00734613" w:rsidP="00734613">
            <w:pPr>
              <w:jc w:val="center"/>
            </w:pPr>
            <w:r>
              <w:t>53,48</w:t>
            </w:r>
          </w:p>
        </w:tc>
        <w:tc>
          <w:tcPr>
            <w:tcW w:w="1871" w:type="dxa"/>
            <w:vAlign w:val="center"/>
          </w:tcPr>
          <w:p w:rsidR="00734613" w:rsidRDefault="00734613" w:rsidP="00734613">
            <w:pPr>
              <w:jc w:val="center"/>
            </w:pPr>
            <w:r>
              <w:t>477911,03</w:t>
            </w:r>
          </w:p>
        </w:tc>
        <w:tc>
          <w:tcPr>
            <w:tcW w:w="1871" w:type="dxa"/>
            <w:vAlign w:val="center"/>
          </w:tcPr>
          <w:p w:rsidR="00734613" w:rsidRDefault="00734613" w:rsidP="00734613">
            <w:pPr>
              <w:jc w:val="center"/>
            </w:pPr>
            <w:r>
              <w:t>2239011,20</w:t>
            </w:r>
          </w:p>
        </w:tc>
      </w:tr>
      <w:tr w:rsidR="00734613" w:rsidTr="00734613">
        <w:tc>
          <w:tcPr>
            <w:tcW w:w="1305" w:type="dxa"/>
            <w:vAlign w:val="center"/>
          </w:tcPr>
          <w:p w:rsidR="00734613" w:rsidRDefault="00734613" w:rsidP="00734613">
            <w:pPr>
              <w:jc w:val="center"/>
            </w:pPr>
            <w:r>
              <w:t>44</w:t>
            </w:r>
          </w:p>
        </w:tc>
        <w:tc>
          <w:tcPr>
            <w:tcW w:w="1922" w:type="dxa"/>
            <w:vAlign w:val="center"/>
          </w:tcPr>
          <w:p w:rsidR="00734613" w:rsidRDefault="00734613" w:rsidP="00734613">
            <w:pPr>
              <w:jc w:val="center"/>
            </w:pPr>
            <w:r>
              <w:t>180°34'2"</w:t>
            </w:r>
          </w:p>
        </w:tc>
        <w:tc>
          <w:tcPr>
            <w:tcW w:w="1560" w:type="dxa"/>
            <w:vAlign w:val="center"/>
          </w:tcPr>
          <w:p w:rsidR="00734613" w:rsidRDefault="00734613" w:rsidP="00734613">
            <w:pPr>
              <w:jc w:val="center"/>
            </w:pPr>
            <w:r>
              <w:t>295,99</w:t>
            </w:r>
          </w:p>
        </w:tc>
        <w:tc>
          <w:tcPr>
            <w:tcW w:w="1871" w:type="dxa"/>
            <w:vAlign w:val="center"/>
          </w:tcPr>
          <w:p w:rsidR="00734613" w:rsidRDefault="00734613" w:rsidP="00734613">
            <w:pPr>
              <w:jc w:val="center"/>
            </w:pPr>
            <w:r>
              <w:t>477912,14</w:t>
            </w:r>
          </w:p>
        </w:tc>
        <w:tc>
          <w:tcPr>
            <w:tcW w:w="1871" w:type="dxa"/>
            <w:vAlign w:val="center"/>
          </w:tcPr>
          <w:p w:rsidR="00734613" w:rsidRDefault="00734613" w:rsidP="00734613">
            <w:pPr>
              <w:jc w:val="center"/>
            </w:pPr>
            <w:r>
              <w:t>2238957,73</w:t>
            </w:r>
          </w:p>
        </w:tc>
      </w:tr>
      <w:tr w:rsidR="00734613" w:rsidTr="00734613">
        <w:tc>
          <w:tcPr>
            <w:tcW w:w="1305" w:type="dxa"/>
            <w:vAlign w:val="center"/>
          </w:tcPr>
          <w:p w:rsidR="00734613" w:rsidRDefault="00734613" w:rsidP="00734613">
            <w:pPr>
              <w:jc w:val="center"/>
            </w:pPr>
            <w:r>
              <w:t>45</w:t>
            </w:r>
          </w:p>
        </w:tc>
        <w:tc>
          <w:tcPr>
            <w:tcW w:w="1922" w:type="dxa"/>
            <w:vAlign w:val="center"/>
          </w:tcPr>
          <w:p w:rsidR="00734613" w:rsidRDefault="00734613" w:rsidP="00734613">
            <w:pPr>
              <w:jc w:val="center"/>
            </w:pPr>
            <w:r>
              <w:t>157°35'13"</w:t>
            </w:r>
          </w:p>
        </w:tc>
        <w:tc>
          <w:tcPr>
            <w:tcW w:w="1560" w:type="dxa"/>
            <w:vAlign w:val="center"/>
          </w:tcPr>
          <w:p w:rsidR="00734613" w:rsidRDefault="00734613" w:rsidP="00734613">
            <w:pPr>
              <w:jc w:val="center"/>
            </w:pPr>
            <w:r>
              <w:t>23,66</w:t>
            </w:r>
          </w:p>
        </w:tc>
        <w:tc>
          <w:tcPr>
            <w:tcW w:w="1871" w:type="dxa"/>
            <w:vAlign w:val="center"/>
          </w:tcPr>
          <w:p w:rsidR="00734613" w:rsidRDefault="00734613" w:rsidP="00734613">
            <w:pPr>
              <w:jc w:val="center"/>
            </w:pPr>
            <w:r>
              <w:t>477909,21</w:t>
            </w:r>
          </w:p>
        </w:tc>
        <w:tc>
          <w:tcPr>
            <w:tcW w:w="1871" w:type="dxa"/>
            <w:vAlign w:val="center"/>
          </w:tcPr>
          <w:p w:rsidR="00734613" w:rsidRDefault="00734613" w:rsidP="00734613">
            <w:pPr>
              <w:jc w:val="center"/>
            </w:pPr>
            <w:r>
              <w:t>2238661,75</w:t>
            </w:r>
          </w:p>
        </w:tc>
      </w:tr>
      <w:tr w:rsidR="00734613" w:rsidTr="00734613">
        <w:tc>
          <w:tcPr>
            <w:tcW w:w="1305" w:type="dxa"/>
            <w:vAlign w:val="center"/>
          </w:tcPr>
          <w:p w:rsidR="00734613" w:rsidRDefault="00734613" w:rsidP="00734613">
            <w:pPr>
              <w:jc w:val="center"/>
            </w:pPr>
            <w:r>
              <w:t>46</w:t>
            </w:r>
          </w:p>
        </w:tc>
        <w:tc>
          <w:tcPr>
            <w:tcW w:w="1922" w:type="dxa"/>
            <w:vAlign w:val="center"/>
          </w:tcPr>
          <w:p w:rsidR="00734613" w:rsidRDefault="00734613" w:rsidP="00734613">
            <w:pPr>
              <w:jc w:val="center"/>
            </w:pPr>
            <w:r>
              <w:t>178°25'1"</w:t>
            </w:r>
          </w:p>
        </w:tc>
        <w:tc>
          <w:tcPr>
            <w:tcW w:w="1560" w:type="dxa"/>
            <w:vAlign w:val="center"/>
          </w:tcPr>
          <w:p w:rsidR="00734613" w:rsidRDefault="00734613" w:rsidP="00734613">
            <w:pPr>
              <w:jc w:val="center"/>
            </w:pPr>
            <w:r>
              <w:t>13,76</w:t>
            </w:r>
          </w:p>
        </w:tc>
        <w:tc>
          <w:tcPr>
            <w:tcW w:w="1871" w:type="dxa"/>
            <w:vAlign w:val="center"/>
          </w:tcPr>
          <w:p w:rsidR="00734613" w:rsidRDefault="00734613" w:rsidP="00734613">
            <w:pPr>
              <w:jc w:val="center"/>
            </w:pPr>
            <w:r>
              <w:t>477918,23</w:t>
            </w:r>
          </w:p>
        </w:tc>
        <w:tc>
          <w:tcPr>
            <w:tcW w:w="1871" w:type="dxa"/>
            <w:vAlign w:val="center"/>
          </w:tcPr>
          <w:p w:rsidR="00734613" w:rsidRDefault="00734613" w:rsidP="00734613">
            <w:pPr>
              <w:jc w:val="center"/>
            </w:pPr>
            <w:r>
              <w:t>2238639,88</w:t>
            </w:r>
          </w:p>
        </w:tc>
      </w:tr>
      <w:tr w:rsidR="00734613" w:rsidTr="00734613">
        <w:tc>
          <w:tcPr>
            <w:tcW w:w="1305" w:type="dxa"/>
            <w:vAlign w:val="center"/>
          </w:tcPr>
          <w:p w:rsidR="00734613" w:rsidRDefault="00734613" w:rsidP="00734613">
            <w:pPr>
              <w:jc w:val="center"/>
            </w:pPr>
            <w:r>
              <w:t>47</w:t>
            </w:r>
          </w:p>
        </w:tc>
        <w:tc>
          <w:tcPr>
            <w:tcW w:w="1922" w:type="dxa"/>
            <w:vAlign w:val="center"/>
          </w:tcPr>
          <w:p w:rsidR="00734613" w:rsidRDefault="00734613" w:rsidP="00734613">
            <w:pPr>
              <w:jc w:val="center"/>
            </w:pPr>
            <w:r>
              <w:t>179°35'24"</w:t>
            </w:r>
          </w:p>
        </w:tc>
        <w:tc>
          <w:tcPr>
            <w:tcW w:w="1560" w:type="dxa"/>
            <w:vAlign w:val="center"/>
          </w:tcPr>
          <w:p w:rsidR="00734613" w:rsidRDefault="00734613" w:rsidP="00734613">
            <w:pPr>
              <w:jc w:val="center"/>
            </w:pPr>
            <w:r>
              <w:t>5,59</w:t>
            </w:r>
          </w:p>
        </w:tc>
        <w:tc>
          <w:tcPr>
            <w:tcW w:w="1871" w:type="dxa"/>
            <w:vAlign w:val="center"/>
          </w:tcPr>
          <w:p w:rsidR="00734613" w:rsidRDefault="00734613" w:rsidP="00734613">
            <w:pPr>
              <w:jc w:val="center"/>
            </w:pPr>
            <w:r>
              <w:t>477918,61</w:t>
            </w:r>
          </w:p>
        </w:tc>
        <w:tc>
          <w:tcPr>
            <w:tcW w:w="1871" w:type="dxa"/>
            <w:vAlign w:val="center"/>
          </w:tcPr>
          <w:p w:rsidR="00734613" w:rsidRDefault="00734613" w:rsidP="00734613">
            <w:pPr>
              <w:jc w:val="center"/>
            </w:pPr>
            <w:r>
              <w:t>2238626,13</w:t>
            </w:r>
          </w:p>
        </w:tc>
      </w:tr>
      <w:tr w:rsidR="00734613" w:rsidTr="00734613">
        <w:tc>
          <w:tcPr>
            <w:tcW w:w="1305" w:type="dxa"/>
            <w:vAlign w:val="center"/>
          </w:tcPr>
          <w:p w:rsidR="00734613" w:rsidRDefault="00734613" w:rsidP="00734613">
            <w:pPr>
              <w:jc w:val="center"/>
            </w:pPr>
            <w:r>
              <w:t>48</w:t>
            </w:r>
          </w:p>
        </w:tc>
        <w:tc>
          <w:tcPr>
            <w:tcW w:w="1922" w:type="dxa"/>
            <w:vAlign w:val="center"/>
          </w:tcPr>
          <w:p w:rsidR="00734613" w:rsidRDefault="00734613" w:rsidP="00734613">
            <w:pPr>
              <w:jc w:val="center"/>
            </w:pPr>
            <w:r>
              <w:t>157°35'6"</w:t>
            </w:r>
          </w:p>
        </w:tc>
        <w:tc>
          <w:tcPr>
            <w:tcW w:w="1560" w:type="dxa"/>
            <w:vAlign w:val="center"/>
          </w:tcPr>
          <w:p w:rsidR="00734613" w:rsidRDefault="00734613" w:rsidP="00734613">
            <w:pPr>
              <w:jc w:val="center"/>
            </w:pPr>
            <w:r>
              <w:t>28,61</w:t>
            </w:r>
          </w:p>
        </w:tc>
        <w:tc>
          <w:tcPr>
            <w:tcW w:w="1871" w:type="dxa"/>
            <w:vAlign w:val="center"/>
          </w:tcPr>
          <w:p w:rsidR="00734613" w:rsidRDefault="00734613" w:rsidP="00734613">
            <w:pPr>
              <w:jc w:val="center"/>
            </w:pPr>
            <w:r>
              <w:t>477918,65</w:t>
            </w:r>
          </w:p>
        </w:tc>
        <w:tc>
          <w:tcPr>
            <w:tcW w:w="1871" w:type="dxa"/>
            <w:vAlign w:val="center"/>
          </w:tcPr>
          <w:p w:rsidR="00734613" w:rsidRDefault="00734613" w:rsidP="00734613">
            <w:pPr>
              <w:jc w:val="center"/>
            </w:pPr>
            <w:r>
              <w:t>2238620,54</w:t>
            </w:r>
          </w:p>
        </w:tc>
      </w:tr>
      <w:tr w:rsidR="00734613" w:rsidTr="00734613">
        <w:tc>
          <w:tcPr>
            <w:tcW w:w="1305" w:type="dxa"/>
            <w:vAlign w:val="center"/>
          </w:tcPr>
          <w:p w:rsidR="00734613" w:rsidRDefault="00734613" w:rsidP="00734613">
            <w:pPr>
              <w:jc w:val="center"/>
            </w:pPr>
            <w:r>
              <w:t>49</w:t>
            </w:r>
          </w:p>
        </w:tc>
        <w:tc>
          <w:tcPr>
            <w:tcW w:w="1922" w:type="dxa"/>
            <w:vAlign w:val="center"/>
          </w:tcPr>
          <w:p w:rsidR="00734613" w:rsidRDefault="00734613" w:rsidP="00734613">
            <w:pPr>
              <w:jc w:val="center"/>
            </w:pPr>
            <w:r>
              <w:t>65°23'48"</w:t>
            </w:r>
          </w:p>
        </w:tc>
        <w:tc>
          <w:tcPr>
            <w:tcW w:w="1560" w:type="dxa"/>
            <w:vAlign w:val="center"/>
          </w:tcPr>
          <w:p w:rsidR="00734613" w:rsidRDefault="00734613" w:rsidP="00734613">
            <w:pPr>
              <w:jc w:val="center"/>
            </w:pPr>
            <w:r>
              <w:t>19,34</w:t>
            </w:r>
          </w:p>
        </w:tc>
        <w:tc>
          <w:tcPr>
            <w:tcW w:w="1871" w:type="dxa"/>
            <w:vAlign w:val="center"/>
          </w:tcPr>
          <w:p w:rsidR="00734613" w:rsidRDefault="00734613" w:rsidP="00734613">
            <w:pPr>
              <w:jc w:val="center"/>
            </w:pPr>
            <w:r>
              <w:t>477929,56</w:t>
            </w:r>
          </w:p>
        </w:tc>
        <w:tc>
          <w:tcPr>
            <w:tcW w:w="1871" w:type="dxa"/>
            <w:vAlign w:val="center"/>
          </w:tcPr>
          <w:p w:rsidR="00734613" w:rsidRDefault="00734613" w:rsidP="00734613">
            <w:pPr>
              <w:jc w:val="center"/>
            </w:pPr>
            <w:r>
              <w:t>2238594,09</w:t>
            </w:r>
          </w:p>
        </w:tc>
      </w:tr>
      <w:tr w:rsidR="00734613" w:rsidTr="00734613">
        <w:tc>
          <w:tcPr>
            <w:tcW w:w="1305" w:type="dxa"/>
            <w:vAlign w:val="center"/>
          </w:tcPr>
          <w:p w:rsidR="00734613" w:rsidRDefault="00734613" w:rsidP="00734613">
            <w:pPr>
              <w:jc w:val="center"/>
            </w:pPr>
            <w:r>
              <w:t>50</w:t>
            </w:r>
          </w:p>
        </w:tc>
        <w:tc>
          <w:tcPr>
            <w:tcW w:w="1922" w:type="dxa"/>
            <w:vAlign w:val="center"/>
          </w:tcPr>
          <w:p w:rsidR="00734613" w:rsidRDefault="00734613" w:rsidP="00734613">
            <w:pPr>
              <w:jc w:val="center"/>
            </w:pPr>
            <w:r>
              <w:t>156°15'9"</w:t>
            </w:r>
          </w:p>
        </w:tc>
        <w:tc>
          <w:tcPr>
            <w:tcW w:w="1560" w:type="dxa"/>
            <w:vAlign w:val="center"/>
          </w:tcPr>
          <w:p w:rsidR="00734613" w:rsidRDefault="00734613" w:rsidP="00734613">
            <w:pPr>
              <w:jc w:val="center"/>
            </w:pPr>
            <w:r>
              <w:t>20,01</w:t>
            </w:r>
          </w:p>
        </w:tc>
        <w:tc>
          <w:tcPr>
            <w:tcW w:w="1871" w:type="dxa"/>
            <w:vAlign w:val="center"/>
          </w:tcPr>
          <w:p w:rsidR="00734613" w:rsidRDefault="00734613" w:rsidP="00734613">
            <w:pPr>
              <w:jc w:val="center"/>
            </w:pPr>
            <w:r>
              <w:t>477947,14</w:t>
            </w:r>
          </w:p>
        </w:tc>
        <w:tc>
          <w:tcPr>
            <w:tcW w:w="1871" w:type="dxa"/>
            <w:vAlign w:val="center"/>
          </w:tcPr>
          <w:p w:rsidR="00734613" w:rsidRDefault="00734613" w:rsidP="00734613">
            <w:pPr>
              <w:jc w:val="center"/>
            </w:pPr>
            <w:r>
              <w:t>2238602,14</w:t>
            </w:r>
          </w:p>
        </w:tc>
      </w:tr>
      <w:tr w:rsidR="00734613" w:rsidTr="00734613">
        <w:tc>
          <w:tcPr>
            <w:tcW w:w="1305" w:type="dxa"/>
            <w:vAlign w:val="center"/>
          </w:tcPr>
          <w:p w:rsidR="00734613" w:rsidRDefault="00734613" w:rsidP="00734613">
            <w:pPr>
              <w:jc w:val="center"/>
            </w:pPr>
            <w:r>
              <w:t>51</w:t>
            </w:r>
          </w:p>
        </w:tc>
        <w:tc>
          <w:tcPr>
            <w:tcW w:w="1922" w:type="dxa"/>
            <w:vAlign w:val="center"/>
          </w:tcPr>
          <w:p w:rsidR="00734613" w:rsidRDefault="00734613" w:rsidP="00734613">
            <w:pPr>
              <w:jc w:val="center"/>
            </w:pPr>
            <w:r>
              <w:t>245°25'45"</w:t>
            </w:r>
          </w:p>
        </w:tc>
        <w:tc>
          <w:tcPr>
            <w:tcW w:w="1560" w:type="dxa"/>
            <w:vAlign w:val="center"/>
          </w:tcPr>
          <w:p w:rsidR="00734613" w:rsidRDefault="00734613" w:rsidP="00734613">
            <w:pPr>
              <w:jc w:val="center"/>
            </w:pPr>
            <w:r>
              <w:t>19,79</w:t>
            </w:r>
          </w:p>
        </w:tc>
        <w:tc>
          <w:tcPr>
            <w:tcW w:w="1871" w:type="dxa"/>
            <w:vAlign w:val="center"/>
          </w:tcPr>
          <w:p w:rsidR="00734613" w:rsidRDefault="00734613" w:rsidP="00734613">
            <w:pPr>
              <w:jc w:val="center"/>
            </w:pPr>
            <w:r>
              <w:t>477955,20</w:t>
            </w:r>
          </w:p>
        </w:tc>
        <w:tc>
          <w:tcPr>
            <w:tcW w:w="1871" w:type="dxa"/>
            <w:vAlign w:val="center"/>
          </w:tcPr>
          <w:p w:rsidR="00734613" w:rsidRDefault="00734613" w:rsidP="00734613">
            <w:pPr>
              <w:jc w:val="center"/>
            </w:pPr>
            <w:r>
              <w:t>2238583,82</w:t>
            </w:r>
          </w:p>
        </w:tc>
      </w:tr>
      <w:tr w:rsidR="00734613" w:rsidTr="00734613">
        <w:tc>
          <w:tcPr>
            <w:tcW w:w="1305" w:type="dxa"/>
            <w:vAlign w:val="center"/>
          </w:tcPr>
          <w:p w:rsidR="00734613" w:rsidRDefault="00734613" w:rsidP="00734613">
            <w:pPr>
              <w:jc w:val="center"/>
            </w:pPr>
            <w:r>
              <w:t>52</w:t>
            </w:r>
          </w:p>
        </w:tc>
        <w:tc>
          <w:tcPr>
            <w:tcW w:w="1922" w:type="dxa"/>
            <w:vAlign w:val="center"/>
          </w:tcPr>
          <w:p w:rsidR="00734613" w:rsidRDefault="00734613" w:rsidP="00734613">
            <w:pPr>
              <w:jc w:val="center"/>
            </w:pPr>
            <w:r>
              <w:t>157°34'38"</w:t>
            </w:r>
          </w:p>
        </w:tc>
        <w:tc>
          <w:tcPr>
            <w:tcW w:w="1560" w:type="dxa"/>
            <w:vAlign w:val="center"/>
          </w:tcPr>
          <w:p w:rsidR="00734613" w:rsidRDefault="00734613" w:rsidP="00734613">
            <w:pPr>
              <w:jc w:val="center"/>
            </w:pPr>
            <w:r>
              <w:t>19,01</w:t>
            </w:r>
          </w:p>
        </w:tc>
        <w:tc>
          <w:tcPr>
            <w:tcW w:w="1871" w:type="dxa"/>
            <w:vAlign w:val="center"/>
          </w:tcPr>
          <w:p w:rsidR="00734613" w:rsidRDefault="00734613" w:rsidP="00734613">
            <w:pPr>
              <w:jc w:val="center"/>
            </w:pPr>
            <w:r>
              <w:t>477937,20</w:t>
            </w:r>
          </w:p>
        </w:tc>
        <w:tc>
          <w:tcPr>
            <w:tcW w:w="1871" w:type="dxa"/>
            <w:vAlign w:val="center"/>
          </w:tcPr>
          <w:p w:rsidR="00734613" w:rsidRDefault="00734613" w:rsidP="00734613">
            <w:pPr>
              <w:jc w:val="center"/>
            </w:pPr>
            <w:r>
              <w:t>2238575,59</w:t>
            </w:r>
          </w:p>
        </w:tc>
      </w:tr>
      <w:tr w:rsidR="00734613" w:rsidTr="00734613">
        <w:tc>
          <w:tcPr>
            <w:tcW w:w="1305" w:type="dxa"/>
            <w:vAlign w:val="center"/>
          </w:tcPr>
          <w:p w:rsidR="00734613" w:rsidRDefault="00734613" w:rsidP="00734613">
            <w:pPr>
              <w:jc w:val="center"/>
            </w:pPr>
            <w:r>
              <w:t>53</w:t>
            </w:r>
          </w:p>
        </w:tc>
        <w:tc>
          <w:tcPr>
            <w:tcW w:w="1922" w:type="dxa"/>
            <w:vAlign w:val="center"/>
          </w:tcPr>
          <w:p w:rsidR="00734613" w:rsidRDefault="00734613" w:rsidP="00734613">
            <w:pPr>
              <w:jc w:val="center"/>
            </w:pPr>
            <w:r>
              <w:t>247°36'1"</w:t>
            </w:r>
          </w:p>
        </w:tc>
        <w:tc>
          <w:tcPr>
            <w:tcW w:w="1560" w:type="dxa"/>
            <w:vAlign w:val="center"/>
          </w:tcPr>
          <w:p w:rsidR="00734613" w:rsidRDefault="00734613" w:rsidP="00734613">
            <w:pPr>
              <w:jc w:val="center"/>
            </w:pPr>
            <w:r>
              <w:t>8</w:t>
            </w:r>
          </w:p>
        </w:tc>
        <w:tc>
          <w:tcPr>
            <w:tcW w:w="1871" w:type="dxa"/>
            <w:vAlign w:val="center"/>
          </w:tcPr>
          <w:p w:rsidR="00734613" w:rsidRDefault="00734613" w:rsidP="00734613">
            <w:pPr>
              <w:jc w:val="center"/>
            </w:pPr>
            <w:r>
              <w:t>477944,45</w:t>
            </w:r>
          </w:p>
        </w:tc>
        <w:tc>
          <w:tcPr>
            <w:tcW w:w="1871" w:type="dxa"/>
            <w:vAlign w:val="center"/>
          </w:tcPr>
          <w:p w:rsidR="00734613" w:rsidRDefault="00734613" w:rsidP="00734613">
            <w:pPr>
              <w:jc w:val="center"/>
            </w:pPr>
            <w:r>
              <w:t>2238558,02</w:t>
            </w:r>
          </w:p>
        </w:tc>
      </w:tr>
      <w:tr w:rsidR="00734613" w:rsidTr="00734613">
        <w:tc>
          <w:tcPr>
            <w:tcW w:w="1305" w:type="dxa"/>
            <w:vAlign w:val="center"/>
          </w:tcPr>
          <w:p w:rsidR="00734613" w:rsidRDefault="00734613" w:rsidP="00734613">
            <w:pPr>
              <w:jc w:val="center"/>
            </w:pPr>
            <w:r>
              <w:t>54</w:t>
            </w:r>
          </w:p>
        </w:tc>
        <w:tc>
          <w:tcPr>
            <w:tcW w:w="1922" w:type="dxa"/>
            <w:vAlign w:val="center"/>
          </w:tcPr>
          <w:p w:rsidR="00734613" w:rsidRDefault="00734613" w:rsidP="00734613">
            <w:pPr>
              <w:jc w:val="center"/>
            </w:pPr>
            <w:r>
              <w:t>250°29'56"</w:t>
            </w:r>
          </w:p>
        </w:tc>
        <w:tc>
          <w:tcPr>
            <w:tcW w:w="1560" w:type="dxa"/>
            <w:vAlign w:val="center"/>
          </w:tcPr>
          <w:p w:rsidR="00734613" w:rsidRDefault="00734613" w:rsidP="00734613">
            <w:pPr>
              <w:jc w:val="center"/>
            </w:pPr>
            <w:r>
              <w:t>17,67</w:t>
            </w:r>
          </w:p>
        </w:tc>
        <w:tc>
          <w:tcPr>
            <w:tcW w:w="1871" w:type="dxa"/>
            <w:vAlign w:val="center"/>
          </w:tcPr>
          <w:p w:rsidR="00734613" w:rsidRDefault="00734613" w:rsidP="00734613">
            <w:pPr>
              <w:jc w:val="center"/>
            </w:pPr>
            <w:r>
              <w:t>477937,05</w:t>
            </w:r>
          </w:p>
        </w:tc>
        <w:tc>
          <w:tcPr>
            <w:tcW w:w="1871" w:type="dxa"/>
            <w:vAlign w:val="center"/>
          </w:tcPr>
          <w:p w:rsidR="00734613" w:rsidRDefault="00734613" w:rsidP="00734613">
            <w:pPr>
              <w:jc w:val="center"/>
            </w:pPr>
            <w:r>
              <w:t>2238554,97</w:t>
            </w:r>
          </w:p>
        </w:tc>
      </w:tr>
      <w:tr w:rsidR="00734613" w:rsidTr="00734613">
        <w:tc>
          <w:tcPr>
            <w:tcW w:w="1305" w:type="dxa"/>
            <w:vAlign w:val="center"/>
          </w:tcPr>
          <w:p w:rsidR="00734613" w:rsidRDefault="00734613" w:rsidP="00734613">
            <w:pPr>
              <w:jc w:val="center"/>
            </w:pPr>
            <w:r>
              <w:t>55</w:t>
            </w:r>
          </w:p>
        </w:tc>
        <w:tc>
          <w:tcPr>
            <w:tcW w:w="1922" w:type="dxa"/>
            <w:vAlign w:val="center"/>
          </w:tcPr>
          <w:p w:rsidR="00734613" w:rsidRDefault="00734613" w:rsidP="00734613">
            <w:pPr>
              <w:jc w:val="center"/>
            </w:pPr>
            <w:r>
              <w:t>269°21'31"</w:t>
            </w:r>
          </w:p>
        </w:tc>
        <w:tc>
          <w:tcPr>
            <w:tcW w:w="1560" w:type="dxa"/>
            <w:vAlign w:val="center"/>
          </w:tcPr>
          <w:p w:rsidR="00734613" w:rsidRDefault="00734613" w:rsidP="00734613">
            <w:pPr>
              <w:jc w:val="center"/>
            </w:pPr>
            <w:r>
              <w:t>22,33</w:t>
            </w:r>
          </w:p>
        </w:tc>
        <w:tc>
          <w:tcPr>
            <w:tcW w:w="1871" w:type="dxa"/>
            <w:vAlign w:val="center"/>
          </w:tcPr>
          <w:p w:rsidR="00734613" w:rsidRDefault="00734613" w:rsidP="00734613">
            <w:pPr>
              <w:jc w:val="center"/>
            </w:pPr>
            <w:r>
              <w:t>477920,39</w:t>
            </w:r>
          </w:p>
        </w:tc>
        <w:tc>
          <w:tcPr>
            <w:tcW w:w="1871" w:type="dxa"/>
            <w:vAlign w:val="center"/>
          </w:tcPr>
          <w:p w:rsidR="00734613" w:rsidRDefault="00734613" w:rsidP="00734613">
            <w:pPr>
              <w:jc w:val="center"/>
            </w:pPr>
            <w:r>
              <w:t>2238549,07</w:t>
            </w:r>
          </w:p>
        </w:tc>
      </w:tr>
      <w:tr w:rsidR="00734613" w:rsidTr="00734613">
        <w:tc>
          <w:tcPr>
            <w:tcW w:w="1305" w:type="dxa"/>
            <w:vAlign w:val="center"/>
          </w:tcPr>
          <w:p w:rsidR="00734613" w:rsidRDefault="00734613" w:rsidP="00734613">
            <w:pPr>
              <w:jc w:val="center"/>
            </w:pPr>
            <w:r>
              <w:t>56</w:t>
            </w:r>
          </w:p>
        </w:tc>
        <w:tc>
          <w:tcPr>
            <w:tcW w:w="1922" w:type="dxa"/>
            <w:vAlign w:val="center"/>
          </w:tcPr>
          <w:p w:rsidR="00734613" w:rsidRDefault="00734613" w:rsidP="00734613">
            <w:pPr>
              <w:jc w:val="center"/>
            </w:pPr>
            <w:r>
              <w:t>157°43'42"</w:t>
            </w:r>
          </w:p>
        </w:tc>
        <w:tc>
          <w:tcPr>
            <w:tcW w:w="1560" w:type="dxa"/>
            <w:vAlign w:val="center"/>
          </w:tcPr>
          <w:p w:rsidR="00734613" w:rsidRDefault="00734613" w:rsidP="00734613">
            <w:pPr>
              <w:jc w:val="center"/>
            </w:pPr>
            <w:r>
              <w:t>22,4</w:t>
            </w:r>
          </w:p>
        </w:tc>
        <w:tc>
          <w:tcPr>
            <w:tcW w:w="1871" w:type="dxa"/>
            <w:vAlign w:val="center"/>
          </w:tcPr>
          <w:p w:rsidR="00734613" w:rsidRDefault="00734613" w:rsidP="00734613">
            <w:pPr>
              <w:jc w:val="center"/>
            </w:pPr>
            <w:r>
              <w:t>477898,06</w:t>
            </w:r>
          </w:p>
        </w:tc>
        <w:tc>
          <w:tcPr>
            <w:tcW w:w="1871" w:type="dxa"/>
            <w:vAlign w:val="center"/>
          </w:tcPr>
          <w:p w:rsidR="00734613" w:rsidRDefault="00734613" w:rsidP="00734613">
            <w:pPr>
              <w:jc w:val="center"/>
            </w:pPr>
            <w:r>
              <w:t>2238548,82</w:t>
            </w:r>
          </w:p>
        </w:tc>
      </w:tr>
      <w:tr w:rsidR="00734613" w:rsidTr="00734613">
        <w:tc>
          <w:tcPr>
            <w:tcW w:w="1305" w:type="dxa"/>
            <w:vAlign w:val="center"/>
          </w:tcPr>
          <w:p w:rsidR="00734613" w:rsidRDefault="00734613" w:rsidP="00734613">
            <w:pPr>
              <w:jc w:val="center"/>
            </w:pPr>
            <w:r>
              <w:t>57</w:t>
            </w:r>
          </w:p>
        </w:tc>
        <w:tc>
          <w:tcPr>
            <w:tcW w:w="1922" w:type="dxa"/>
            <w:vAlign w:val="center"/>
          </w:tcPr>
          <w:p w:rsidR="00734613" w:rsidRDefault="00734613" w:rsidP="00734613">
            <w:pPr>
              <w:jc w:val="center"/>
            </w:pPr>
            <w:r>
              <w:t>247°46'4"</w:t>
            </w:r>
          </w:p>
        </w:tc>
        <w:tc>
          <w:tcPr>
            <w:tcW w:w="1560" w:type="dxa"/>
            <w:vAlign w:val="center"/>
          </w:tcPr>
          <w:p w:rsidR="00734613" w:rsidRDefault="00734613" w:rsidP="00734613">
            <w:pPr>
              <w:jc w:val="center"/>
            </w:pPr>
            <w:r>
              <w:t>20,01</w:t>
            </w:r>
          </w:p>
        </w:tc>
        <w:tc>
          <w:tcPr>
            <w:tcW w:w="1871" w:type="dxa"/>
            <w:vAlign w:val="center"/>
          </w:tcPr>
          <w:p w:rsidR="00734613" w:rsidRDefault="00734613" w:rsidP="00734613">
            <w:pPr>
              <w:jc w:val="center"/>
            </w:pPr>
            <w:r>
              <w:t>477906,55</w:t>
            </w:r>
          </w:p>
        </w:tc>
        <w:tc>
          <w:tcPr>
            <w:tcW w:w="1871" w:type="dxa"/>
            <w:vAlign w:val="center"/>
          </w:tcPr>
          <w:p w:rsidR="00734613" w:rsidRDefault="00734613" w:rsidP="00734613">
            <w:pPr>
              <w:jc w:val="center"/>
            </w:pPr>
            <w:r>
              <w:t>2238528,09</w:t>
            </w:r>
          </w:p>
        </w:tc>
      </w:tr>
      <w:tr w:rsidR="00734613" w:rsidTr="00734613">
        <w:tc>
          <w:tcPr>
            <w:tcW w:w="1305" w:type="dxa"/>
            <w:vAlign w:val="center"/>
          </w:tcPr>
          <w:p w:rsidR="00734613" w:rsidRDefault="00734613" w:rsidP="00734613">
            <w:pPr>
              <w:jc w:val="center"/>
            </w:pPr>
            <w:r>
              <w:t>58</w:t>
            </w:r>
          </w:p>
        </w:tc>
        <w:tc>
          <w:tcPr>
            <w:tcW w:w="1922" w:type="dxa"/>
            <w:vAlign w:val="center"/>
          </w:tcPr>
          <w:p w:rsidR="00734613" w:rsidRDefault="00734613" w:rsidP="00734613">
            <w:pPr>
              <w:jc w:val="center"/>
            </w:pPr>
            <w:r>
              <w:t>337°47'41"</w:t>
            </w:r>
          </w:p>
        </w:tc>
        <w:tc>
          <w:tcPr>
            <w:tcW w:w="1560" w:type="dxa"/>
            <w:vAlign w:val="center"/>
          </w:tcPr>
          <w:p w:rsidR="00734613" w:rsidRDefault="00734613" w:rsidP="00734613">
            <w:pPr>
              <w:jc w:val="center"/>
            </w:pPr>
            <w:r>
              <w:t>30,3</w:t>
            </w:r>
          </w:p>
        </w:tc>
        <w:tc>
          <w:tcPr>
            <w:tcW w:w="1871" w:type="dxa"/>
            <w:vAlign w:val="center"/>
          </w:tcPr>
          <w:p w:rsidR="00734613" w:rsidRDefault="00734613" w:rsidP="00734613">
            <w:pPr>
              <w:jc w:val="center"/>
            </w:pPr>
            <w:r>
              <w:t>477888,03</w:t>
            </w:r>
          </w:p>
        </w:tc>
        <w:tc>
          <w:tcPr>
            <w:tcW w:w="1871" w:type="dxa"/>
            <w:vAlign w:val="center"/>
          </w:tcPr>
          <w:p w:rsidR="00734613" w:rsidRDefault="00734613" w:rsidP="00734613">
            <w:pPr>
              <w:jc w:val="center"/>
            </w:pPr>
            <w:r>
              <w:t>2238520,52</w:t>
            </w:r>
          </w:p>
        </w:tc>
      </w:tr>
      <w:tr w:rsidR="00734613" w:rsidTr="00734613">
        <w:tc>
          <w:tcPr>
            <w:tcW w:w="1305" w:type="dxa"/>
            <w:vAlign w:val="center"/>
          </w:tcPr>
          <w:p w:rsidR="00734613" w:rsidRDefault="00734613" w:rsidP="00734613">
            <w:pPr>
              <w:jc w:val="center"/>
            </w:pPr>
            <w:r>
              <w:t>59</w:t>
            </w:r>
          </w:p>
        </w:tc>
        <w:tc>
          <w:tcPr>
            <w:tcW w:w="1922" w:type="dxa"/>
            <w:vAlign w:val="center"/>
          </w:tcPr>
          <w:p w:rsidR="00734613" w:rsidRDefault="00734613" w:rsidP="00734613">
            <w:pPr>
              <w:jc w:val="center"/>
            </w:pPr>
            <w:r>
              <w:t>270°0'0"</w:t>
            </w:r>
          </w:p>
        </w:tc>
        <w:tc>
          <w:tcPr>
            <w:tcW w:w="1560" w:type="dxa"/>
            <w:vAlign w:val="center"/>
          </w:tcPr>
          <w:p w:rsidR="00734613" w:rsidRDefault="00734613" w:rsidP="00734613">
            <w:pPr>
              <w:jc w:val="center"/>
            </w:pPr>
            <w:r>
              <w:t>0,03</w:t>
            </w:r>
          </w:p>
        </w:tc>
        <w:tc>
          <w:tcPr>
            <w:tcW w:w="1871" w:type="dxa"/>
            <w:vAlign w:val="center"/>
          </w:tcPr>
          <w:p w:rsidR="00734613" w:rsidRDefault="00734613" w:rsidP="00734613">
            <w:pPr>
              <w:jc w:val="center"/>
            </w:pPr>
            <w:r>
              <w:t>477876,58</w:t>
            </w:r>
          </w:p>
        </w:tc>
        <w:tc>
          <w:tcPr>
            <w:tcW w:w="1871" w:type="dxa"/>
            <w:vAlign w:val="center"/>
          </w:tcPr>
          <w:p w:rsidR="00734613" w:rsidRDefault="00734613" w:rsidP="00734613">
            <w:pPr>
              <w:jc w:val="center"/>
            </w:pPr>
            <w:r>
              <w:t>2238548,57</w:t>
            </w:r>
          </w:p>
        </w:tc>
      </w:tr>
      <w:tr w:rsidR="00734613" w:rsidTr="00734613">
        <w:tc>
          <w:tcPr>
            <w:tcW w:w="1305" w:type="dxa"/>
            <w:vAlign w:val="center"/>
          </w:tcPr>
          <w:p w:rsidR="00734613" w:rsidRDefault="00734613" w:rsidP="00734613">
            <w:pPr>
              <w:jc w:val="center"/>
            </w:pPr>
            <w:r>
              <w:t>60</w:t>
            </w:r>
          </w:p>
        </w:tc>
        <w:tc>
          <w:tcPr>
            <w:tcW w:w="1922" w:type="dxa"/>
            <w:vAlign w:val="center"/>
          </w:tcPr>
          <w:p w:rsidR="00734613" w:rsidRDefault="00734613" w:rsidP="00734613">
            <w:pPr>
              <w:jc w:val="center"/>
            </w:pPr>
            <w:r>
              <w:t>337°25'14"</w:t>
            </w:r>
          </w:p>
        </w:tc>
        <w:tc>
          <w:tcPr>
            <w:tcW w:w="1560" w:type="dxa"/>
            <w:vAlign w:val="center"/>
          </w:tcPr>
          <w:p w:rsidR="00734613" w:rsidRDefault="00734613" w:rsidP="00734613">
            <w:pPr>
              <w:jc w:val="center"/>
            </w:pPr>
            <w:r>
              <w:t>3,28</w:t>
            </w:r>
          </w:p>
        </w:tc>
        <w:tc>
          <w:tcPr>
            <w:tcW w:w="1871" w:type="dxa"/>
            <w:vAlign w:val="center"/>
          </w:tcPr>
          <w:p w:rsidR="00734613" w:rsidRDefault="00734613" w:rsidP="00734613">
            <w:pPr>
              <w:jc w:val="center"/>
            </w:pPr>
            <w:r>
              <w:t>477876,55</w:t>
            </w:r>
          </w:p>
        </w:tc>
        <w:tc>
          <w:tcPr>
            <w:tcW w:w="1871" w:type="dxa"/>
            <w:vAlign w:val="center"/>
          </w:tcPr>
          <w:p w:rsidR="00734613" w:rsidRDefault="00734613" w:rsidP="00734613">
            <w:pPr>
              <w:jc w:val="center"/>
            </w:pPr>
            <w:r>
              <w:t>2238548,57</w:t>
            </w:r>
          </w:p>
        </w:tc>
      </w:tr>
      <w:tr w:rsidR="00734613" w:rsidTr="00734613">
        <w:tc>
          <w:tcPr>
            <w:tcW w:w="1305" w:type="dxa"/>
            <w:vAlign w:val="center"/>
          </w:tcPr>
          <w:p w:rsidR="00734613" w:rsidRDefault="00734613" w:rsidP="00734613">
            <w:pPr>
              <w:jc w:val="center"/>
            </w:pPr>
            <w:r>
              <w:t>61</w:t>
            </w:r>
          </w:p>
        </w:tc>
        <w:tc>
          <w:tcPr>
            <w:tcW w:w="1922" w:type="dxa"/>
            <w:vAlign w:val="center"/>
          </w:tcPr>
          <w:p w:rsidR="00734613" w:rsidRDefault="00734613" w:rsidP="00734613">
            <w:pPr>
              <w:jc w:val="center"/>
            </w:pPr>
            <w:r>
              <w:t>0°31'18"</w:t>
            </w:r>
          </w:p>
        </w:tc>
        <w:tc>
          <w:tcPr>
            <w:tcW w:w="1560" w:type="dxa"/>
            <w:vAlign w:val="center"/>
          </w:tcPr>
          <w:p w:rsidR="00734613" w:rsidRDefault="00734613" w:rsidP="00734613">
            <w:pPr>
              <w:jc w:val="center"/>
            </w:pPr>
            <w:r>
              <w:t>42,83</w:t>
            </w:r>
          </w:p>
        </w:tc>
        <w:tc>
          <w:tcPr>
            <w:tcW w:w="1871" w:type="dxa"/>
            <w:vAlign w:val="center"/>
          </w:tcPr>
          <w:p w:rsidR="00734613" w:rsidRDefault="00734613" w:rsidP="00734613">
            <w:pPr>
              <w:jc w:val="center"/>
            </w:pPr>
            <w:r>
              <w:t>477875,29</w:t>
            </w:r>
          </w:p>
        </w:tc>
        <w:tc>
          <w:tcPr>
            <w:tcW w:w="1871" w:type="dxa"/>
            <w:vAlign w:val="center"/>
          </w:tcPr>
          <w:p w:rsidR="00734613" w:rsidRDefault="00734613" w:rsidP="00734613">
            <w:pPr>
              <w:jc w:val="center"/>
            </w:pPr>
            <w:r>
              <w:t>2238551,60</w:t>
            </w:r>
          </w:p>
        </w:tc>
      </w:tr>
      <w:tr w:rsidR="00734613" w:rsidTr="00734613">
        <w:tc>
          <w:tcPr>
            <w:tcW w:w="1305" w:type="dxa"/>
            <w:vAlign w:val="center"/>
          </w:tcPr>
          <w:p w:rsidR="00734613" w:rsidRDefault="00734613" w:rsidP="00734613">
            <w:pPr>
              <w:jc w:val="center"/>
            </w:pPr>
            <w:r>
              <w:t>62</w:t>
            </w:r>
          </w:p>
        </w:tc>
        <w:tc>
          <w:tcPr>
            <w:tcW w:w="1922" w:type="dxa"/>
            <w:vAlign w:val="center"/>
          </w:tcPr>
          <w:p w:rsidR="00734613" w:rsidRDefault="00734613" w:rsidP="00734613">
            <w:pPr>
              <w:jc w:val="center"/>
            </w:pPr>
            <w:r>
              <w:t>0°27'18"</w:t>
            </w:r>
          </w:p>
        </w:tc>
        <w:tc>
          <w:tcPr>
            <w:tcW w:w="1560" w:type="dxa"/>
            <w:vAlign w:val="center"/>
          </w:tcPr>
          <w:p w:rsidR="00734613" w:rsidRDefault="00734613" w:rsidP="00734613">
            <w:pPr>
              <w:jc w:val="center"/>
            </w:pPr>
            <w:r>
              <w:t>64,22</w:t>
            </w:r>
          </w:p>
        </w:tc>
        <w:tc>
          <w:tcPr>
            <w:tcW w:w="1871" w:type="dxa"/>
            <w:vAlign w:val="center"/>
          </w:tcPr>
          <w:p w:rsidR="00734613" w:rsidRDefault="00734613" w:rsidP="00734613">
            <w:pPr>
              <w:jc w:val="center"/>
            </w:pPr>
            <w:r>
              <w:t>477875,68</w:t>
            </w:r>
          </w:p>
        </w:tc>
        <w:tc>
          <w:tcPr>
            <w:tcW w:w="1871" w:type="dxa"/>
            <w:vAlign w:val="center"/>
          </w:tcPr>
          <w:p w:rsidR="00734613" w:rsidRDefault="00734613" w:rsidP="00734613">
            <w:pPr>
              <w:jc w:val="center"/>
            </w:pPr>
            <w:r>
              <w:t>2238594,43</w:t>
            </w:r>
          </w:p>
        </w:tc>
      </w:tr>
      <w:tr w:rsidR="00734613" w:rsidTr="00734613">
        <w:tc>
          <w:tcPr>
            <w:tcW w:w="1305" w:type="dxa"/>
            <w:vAlign w:val="center"/>
          </w:tcPr>
          <w:p w:rsidR="00734613" w:rsidRDefault="00734613" w:rsidP="00734613">
            <w:pPr>
              <w:jc w:val="center"/>
            </w:pPr>
            <w:r>
              <w:t>63</w:t>
            </w:r>
          </w:p>
        </w:tc>
        <w:tc>
          <w:tcPr>
            <w:tcW w:w="1922" w:type="dxa"/>
            <w:vAlign w:val="center"/>
          </w:tcPr>
          <w:p w:rsidR="00734613" w:rsidRDefault="00734613" w:rsidP="00734613">
            <w:pPr>
              <w:jc w:val="center"/>
            </w:pPr>
            <w:r>
              <w:t>0°27'2"</w:t>
            </w:r>
          </w:p>
        </w:tc>
        <w:tc>
          <w:tcPr>
            <w:tcW w:w="1560" w:type="dxa"/>
            <w:vAlign w:val="center"/>
          </w:tcPr>
          <w:p w:rsidR="00734613" w:rsidRDefault="00734613" w:rsidP="00734613">
            <w:pPr>
              <w:jc w:val="center"/>
            </w:pPr>
            <w:r>
              <w:t>434,95</w:t>
            </w:r>
          </w:p>
        </w:tc>
        <w:tc>
          <w:tcPr>
            <w:tcW w:w="1871" w:type="dxa"/>
            <w:vAlign w:val="center"/>
          </w:tcPr>
          <w:p w:rsidR="00734613" w:rsidRDefault="00734613" w:rsidP="00734613">
            <w:pPr>
              <w:jc w:val="center"/>
            </w:pPr>
            <w:r>
              <w:t>477876,19</w:t>
            </w:r>
          </w:p>
        </w:tc>
        <w:tc>
          <w:tcPr>
            <w:tcW w:w="1871" w:type="dxa"/>
            <w:vAlign w:val="center"/>
          </w:tcPr>
          <w:p w:rsidR="00734613" w:rsidRDefault="00734613" w:rsidP="00734613">
            <w:pPr>
              <w:jc w:val="center"/>
            </w:pPr>
            <w:r>
              <w:t>2238658,65</w:t>
            </w:r>
          </w:p>
        </w:tc>
      </w:tr>
      <w:tr w:rsidR="00734613" w:rsidTr="00734613">
        <w:tc>
          <w:tcPr>
            <w:tcW w:w="1305" w:type="dxa"/>
            <w:vAlign w:val="center"/>
          </w:tcPr>
          <w:p w:rsidR="00734613" w:rsidRDefault="00734613" w:rsidP="00734613">
            <w:pPr>
              <w:jc w:val="center"/>
            </w:pPr>
            <w:r>
              <w:t>64</w:t>
            </w:r>
          </w:p>
        </w:tc>
        <w:tc>
          <w:tcPr>
            <w:tcW w:w="1922" w:type="dxa"/>
            <w:vAlign w:val="center"/>
          </w:tcPr>
          <w:p w:rsidR="00734613" w:rsidRDefault="00734613" w:rsidP="00734613">
            <w:pPr>
              <w:jc w:val="center"/>
            </w:pPr>
            <w:r>
              <w:t>315°25'51"</w:t>
            </w:r>
          </w:p>
        </w:tc>
        <w:tc>
          <w:tcPr>
            <w:tcW w:w="1560" w:type="dxa"/>
            <w:vAlign w:val="center"/>
          </w:tcPr>
          <w:p w:rsidR="00734613" w:rsidRDefault="00734613" w:rsidP="00734613">
            <w:pPr>
              <w:jc w:val="center"/>
            </w:pPr>
            <w:r>
              <w:t>2,82</w:t>
            </w:r>
          </w:p>
        </w:tc>
        <w:tc>
          <w:tcPr>
            <w:tcW w:w="1871" w:type="dxa"/>
            <w:vAlign w:val="center"/>
          </w:tcPr>
          <w:p w:rsidR="00734613" w:rsidRDefault="00734613" w:rsidP="00734613">
            <w:pPr>
              <w:jc w:val="center"/>
            </w:pPr>
            <w:r>
              <w:t>477879,61</w:t>
            </w:r>
          </w:p>
        </w:tc>
        <w:tc>
          <w:tcPr>
            <w:tcW w:w="1871" w:type="dxa"/>
            <w:vAlign w:val="center"/>
          </w:tcPr>
          <w:p w:rsidR="00734613" w:rsidRDefault="00734613" w:rsidP="00734613">
            <w:pPr>
              <w:jc w:val="center"/>
            </w:pPr>
            <w:r>
              <w:t>2239093,59</w:t>
            </w:r>
          </w:p>
        </w:tc>
      </w:tr>
      <w:tr w:rsidR="00734613" w:rsidTr="00734613">
        <w:tc>
          <w:tcPr>
            <w:tcW w:w="1305" w:type="dxa"/>
            <w:vAlign w:val="center"/>
          </w:tcPr>
          <w:p w:rsidR="00734613" w:rsidRDefault="00734613" w:rsidP="00734613">
            <w:pPr>
              <w:jc w:val="center"/>
            </w:pPr>
            <w:r>
              <w:t>65</w:t>
            </w:r>
          </w:p>
        </w:tc>
        <w:tc>
          <w:tcPr>
            <w:tcW w:w="1922" w:type="dxa"/>
            <w:vAlign w:val="center"/>
          </w:tcPr>
          <w:p w:rsidR="00734613" w:rsidRDefault="00734613" w:rsidP="00734613">
            <w:pPr>
              <w:jc w:val="center"/>
            </w:pPr>
            <w:r>
              <w:t>0°27'6"</w:t>
            </w:r>
          </w:p>
        </w:tc>
        <w:tc>
          <w:tcPr>
            <w:tcW w:w="1560" w:type="dxa"/>
            <w:vAlign w:val="center"/>
          </w:tcPr>
          <w:p w:rsidR="00734613" w:rsidRDefault="00734613" w:rsidP="00734613">
            <w:pPr>
              <w:jc w:val="center"/>
            </w:pPr>
            <w:r>
              <w:t>244,84</w:t>
            </w:r>
          </w:p>
        </w:tc>
        <w:tc>
          <w:tcPr>
            <w:tcW w:w="1871" w:type="dxa"/>
            <w:vAlign w:val="center"/>
          </w:tcPr>
          <w:p w:rsidR="00734613" w:rsidRDefault="00734613" w:rsidP="00734613">
            <w:pPr>
              <w:jc w:val="center"/>
            </w:pPr>
            <w:r>
              <w:t>477877,63</w:t>
            </w:r>
          </w:p>
        </w:tc>
        <w:tc>
          <w:tcPr>
            <w:tcW w:w="1871" w:type="dxa"/>
            <w:vAlign w:val="center"/>
          </w:tcPr>
          <w:p w:rsidR="00734613" w:rsidRDefault="00734613" w:rsidP="00734613">
            <w:pPr>
              <w:jc w:val="center"/>
            </w:pPr>
            <w:r>
              <w:t>2239095,60</w:t>
            </w:r>
          </w:p>
        </w:tc>
      </w:tr>
      <w:tr w:rsidR="00734613" w:rsidTr="00734613">
        <w:tc>
          <w:tcPr>
            <w:tcW w:w="1305" w:type="dxa"/>
            <w:vAlign w:val="center"/>
          </w:tcPr>
          <w:p w:rsidR="00734613" w:rsidRDefault="00734613" w:rsidP="00734613">
            <w:pPr>
              <w:jc w:val="center"/>
            </w:pPr>
            <w:r>
              <w:t>66</w:t>
            </w:r>
          </w:p>
        </w:tc>
        <w:tc>
          <w:tcPr>
            <w:tcW w:w="1922" w:type="dxa"/>
            <w:vAlign w:val="center"/>
          </w:tcPr>
          <w:p w:rsidR="00734613" w:rsidRDefault="00734613" w:rsidP="00734613">
            <w:pPr>
              <w:jc w:val="center"/>
            </w:pPr>
            <w:r>
              <w:t>0°27'1"</w:t>
            </w:r>
          </w:p>
        </w:tc>
        <w:tc>
          <w:tcPr>
            <w:tcW w:w="1560" w:type="dxa"/>
            <w:vAlign w:val="center"/>
          </w:tcPr>
          <w:p w:rsidR="00734613" w:rsidRDefault="00734613" w:rsidP="00734613">
            <w:pPr>
              <w:jc w:val="center"/>
            </w:pPr>
            <w:r>
              <w:t>100,55</w:t>
            </w:r>
          </w:p>
        </w:tc>
        <w:tc>
          <w:tcPr>
            <w:tcW w:w="1871" w:type="dxa"/>
            <w:vAlign w:val="center"/>
          </w:tcPr>
          <w:p w:rsidR="00734613" w:rsidRDefault="00734613" w:rsidP="00734613">
            <w:pPr>
              <w:jc w:val="center"/>
            </w:pPr>
            <w:r>
              <w:t>477879,56</w:t>
            </w:r>
          </w:p>
        </w:tc>
        <w:tc>
          <w:tcPr>
            <w:tcW w:w="1871" w:type="dxa"/>
            <w:vAlign w:val="center"/>
          </w:tcPr>
          <w:p w:rsidR="00734613" w:rsidRDefault="00734613" w:rsidP="00734613">
            <w:pPr>
              <w:jc w:val="center"/>
            </w:pPr>
            <w:r>
              <w:t>2239340,43</w:t>
            </w:r>
          </w:p>
        </w:tc>
      </w:tr>
      <w:tr w:rsidR="00734613" w:rsidTr="00734613">
        <w:tc>
          <w:tcPr>
            <w:tcW w:w="1305" w:type="dxa"/>
            <w:vAlign w:val="center"/>
          </w:tcPr>
          <w:p w:rsidR="00734613" w:rsidRDefault="00734613" w:rsidP="00734613">
            <w:pPr>
              <w:jc w:val="center"/>
            </w:pPr>
            <w:r>
              <w:t>67</w:t>
            </w:r>
          </w:p>
        </w:tc>
        <w:tc>
          <w:tcPr>
            <w:tcW w:w="1922" w:type="dxa"/>
            <w:vAlign w:val="center"/>
          </w:tcPr>
          <w:p w:rsidR="00734613" w:rsidRDefault="00734613" w:rsidP="00734613">
            <w:pPr>
              <w:jc w:val="center"/>
            </w:pPr>
            <w:r>
              <w:t>11°51'30"</w:t>
            </w:r>
          </w:p>
        </w:tc>
        <w:tc>
          <w:tcPr>
            <w:tcW w:w="1560" w:type="dxa"/>
            <w:vAlign w:val="center"/>
          </w:tcPr>
          <w:p w:rsidR="00734613" w:rsidRDefault="00734613" w:rsidP="00734613">
            <w:pPr>
              <w:jc w:val="center"/>
            </w:pPr>
            <w:r>
              <w:t>10,66</w:t>
            </w:r>
          </w:p>
        </w:tc>
        <w:tc>
          <w:tcPr>
            <w:tcW w:w="1871" w:type="dxa"/>
            <w:vAlign w:val="center"/>
          </w:tcPr>
          <w:p w:rsidR="00734613" w:rsidRDefault="00734613" w:rsidP="00734613">
            <w:pPr>
              <w:jc w:val="center"/>
            </w:pPr>
            <w:r>
              <w:t>477880,35</w:t>
            </w:r>
          </w:p>
        </w:tc>
        <w:tc>
          <w:tcPr>
            <w:tcW w:w="1871" w:type="dxa"/>
            <w:vAlign w:val="center"/>
          </w:tcPr>
          <w:p w:rsidR="00734613" w:rsidRDefault="00734613" w:rsidP="00734613">
            <w:pPr>
              <w:jc w:val="center"/>
            </w:pPr>
            <w:r>
              <w:t>2239440,98</w:t>
            </w:r>
          </w:p>
        </w:tc>
      </w:tr>
      <w:tr w:rsidR="00734613" w:rsidTr="00734613">
        <w:tc>
          <w:tcPr>
            <w:tcW w:w="1305" w:type="dxa"/>
            <w:vAlign w:val="center"/>
          </w:tcPr>
          <w:p w:rsidR="00734613" w:rsidRDefault="00734613" w:rsidP="00734613">
            <w:pPr>
              <w:jc w:val="center"/>
            </w:pPr>
            <w:r>
              <w:t>68</w:t>
            </w:r>
          </w:p>
        </w:tc>
        <w:tc>
          <w:tcPr>
            <w:tcW w:w="1922" w:type="dxa"/>
            <w:vAlign w:val="center"/>
          </w:tcPr>
          <w:p w:rsidR="00734613" w:rsidRDefault="00734613" w:rsidP="00734613">
            <w:pPr>
              <w:jc w:val="center"/>
            </w:pPr>
            <w:r>
              <w:t>0°12'45"</w:t>
            </w:r>
          </w:p>
        </w:tc>
        <w:tc>
          <w:tcPr>
            <w:tcW w:w="1560" w:type="dxa"/>
            <w:vAlign w:val="center"/>
          </w:tcPr>
          <w:p w:rsidR="00734613" w:rsidRDefault="00734613" w:rsidP="00734613">
            <w:pPr>
              <w:jc w:val="center"/>
            </w:pPr>
            <w:r>
              <w:t>64,74</w:t>
            </w:r>
          </w:p>
        </w:tc>
        <w:tc>
          <w:tcPr>
            <w:tcW w:w="1871" w:type="dxa"/>
            <w:vAlign w:val="center"/>
          </w:tcPr>
          <w:p w:rsidR="00734613" w:rsidRDefault="00734613" w:rsidP="00734613">
            <w:pPr>
              <w:jc w:val="center"/>
            </w:pPr>
            <w:r>
              <w:t>477882,54</w:t>
            </w:r>
          </w:p>
        </w:tc>
        <w:tc>
          <w:tcPr>
            <w:tcW w:w="1871" w:type="dxa"/>
            <w:vAlign w:val="center"/>
          </w:tcPr>
          <w:p w:rsidR="00734613" w:rsidRDefault="00734613" w:rsidP="00734613">
            <w:pPr>
              <w:jc w:val="center"/>
            </w:pPr>
            <w:r>
              <w:t>2239451,41</w:t>
            </w:r>
          </w:p>
        </w:tc>
      </w:tr>
      <w:tr w:rsidR="00734613" w:rsidTr="00734613">
        <w:tc>
          <w:tcPr>
            <w:tcW w:w="1305" w:type="dxa"/>
            <w:vAlign w:val="center"/>
          </w:tcPr>
          <w:p w:rsidR="00734613" w:rsidRDefault="00734613" w:rsidP="00734613">
            <w:pPr>
              <w:jc w:val="center"/>
            </w:pPr>
            <w:r>
              <w:t>69</w:t>
            </w:r>
          </w:p>
        </w:tc>
        <w:tc>
          <w:tcPr>
            <w:tcW w:w="1922" w:type="dxa"/>
            <w:vAlign w:val="center"/>
          </w:tcPr>
          <w:p w:rsidR="00734613" w:rsidRDefault="00734613" w:rsidP="00734613">
            <w:pPr>
              <w:jc w:val="center"/>
            </w:pPr>
            <w:r>
              <w:t>0°12'53"</w:t>
            </w:r>
          </w:p>
        </w:tc>
        <w:tc>
          <w:tcPr>
            <w:tcW w:w="1560" w:type="dxa"/>
            <w:vAlign w:val="center"/>
          </w:tcPr>
          <w:p w:rsidR="00734613" w:rsidRDefault="00734613" w:rsidP="00734613">
            <w:pPr>
              <w:jc w:val="center"/>
            </w:pPr>
            <w:r>
              <w:t>5,34</w:t>
            </w:r>
          </w:p>
        </w:tc>
        <w:tc>
          <w:tcPr>
            <w:tcW w:w="1871" w:type="dxa"/>
            <w:vAlign w:val="center"/>
          </w:tcPr>
          <w:p w:rsidR="00734613" w:rsidRDefault="00734613" w:rsidP="00734613">
            <w:pPr>
              <w:jc w:val="center"/>
            </w:pPr>
            <w:r>
              <w:t>477882,78</w:t>
            </w:r>
          </w:p>
        </w:tc>
        <w:tc>
          <w:tcPr>
            <w:tcW w:w="1871" w:type="dxa"/>
            <w:vAlign w:val="center"/>
          </w:tcPr>
          <w:p w:rsidR="00734613" w:rsidRDefault="00734613" w:rsidP="00734613">
            <w:pPr>
              <w:jc w:val="center"/>
            </w:pPr>
            <w:r>
              <w:t>2239516,15</w:t>
            </w:r>
          </w:p>
        </w:tc>
      </w:tr>
      <w:tr w:rsidR="00734613" w:rsidTr="00734613">
        <w:tc>
          <w:tcPr>
            <w:tcW w:w="1305" w:type="dxa"/>
            <w:vAlign w:val="center"/>
          </w:tcPr>
          <w:p w:rsidR="00734613" w:rsidRDefault="00734613" w:rsidP="00734613">
            <w:pPr>
              <w:jc w:val="center"/>
            </w:pPr>
            <w:r>
              <w:t>70</w:t>
            </w:r>
          </w:p>
        </w:tc>
        <w:tc>
          <w:tcPr>
            <w:tcW w:w="1922" w:type="dxa"/>
            <w:vAlign w:val="center"/>
          </w:tcPr>
          <w:p w:rsidR="00734613" w:rsidRDefault="00734613" w:rsidP="00734613">
            <w:pPr>
              <w:jc w:val="center"/>
            </w:pPr>
            <w:r>
              <w:t>250°20'46"</w:t>
            </w:r>
          </w:p>
        </w:tc>
        <w:tc>
          <w:tcPr>
            <w:tcW w:w="1560" w:type="dxa"/>
            <w:vAlign w:val="center"/>
          </w:tcPr>
          <w:p w:rsidR="00734613" w:rsidRDefault="00734613" w:rsidP="00734613">
            <w:pPr>
              <w:jc w:val="center"/>
            </w:pPr>
            <w:r>
              <w:t>1,93</w:t>
            </w:r>
          </w:p>
        </w:tc>
        <w:tc>
          <w:tcPr>
            <w:tcW w:w="1871" w:type="dxa"/>
            <w:vAlign w:val="center"/>
          </w:tcPr>
          <w:p w:rsidR="00734613" w:rsidRDefault="00734613" w:rsidP="00734613">
            <w:pPr>
              <w:jc w:val="center"/>
            </w:pPr>
            <w:r>
              <w:t>477882,80</w:t>
            </w:r>
          </w:p>
        </w:tc>
        <w:tc>
          <w:tcPr>
            <w:tcW w:w="1871" w:type="dxa"/>
            <w:vAlign w:val="center"/>
          </w:tcPr>
          <w:p w:rsidR="00734613" w:rsidRDefault="00734613" w:rsidP="00734613">
            <w:pPr>
              <w:jc w:val="center"/>
            </w:pPr>
            <w:r>
              <w:t>2239521,49</w:t>
            </w:r>
          </w:p>
        </w:tc>
      </w:tr>
      <w:tr w:rsidR="00734613" w:rsidTr="00734613">
        <w:tc>
          <w:tcPr>
            <w:tcW w:w="1305" w:type="dxa"/>
            <w:vAlign w:val="center"/>
          </w:tcPr>
          <w:p w:rsidR="00734613" w:rsidRDefault="00734613" w:rsidP="00734613">
            <w:pPr>
              <w:jc w:val="center"/>
            </w:pPr>
            <w:r>
              <w:t>71</w:t>
            </w:r>
          </w:p>
        </w:tc>
        <w:tc>
          <w:tcPr>
            <w:tcW w:w="1922" w:type="dxa"/>
            <w:vAlign w:val="center"/>
          </w:tcPr>
          <w:p w:rsidR="00734613" w:rsidRDefault="00734613" w:rsidP="00734613">
            <w:pPr>
              <w:jc w:val="center"/>
            </w:pPr>
            <w:r>
              <w:t>0°32'44"</w:t>
            </w:r>
          </w:p>
        </w:tc>
        <w:tc>
          <w:tcPr>
            <w:tcW w:w="1560" w:type="dxa"/>
            <w:vAlign w:val="center"/>
          </w:tcPr>
          <w:p w:rsidR="00734613" w:rsidRDefault="00734613" w:rsidP="00734613">
            <w:pPr>
              <w:jc w:val="center"/>
            </w:pPr>
            <w:r>
              <w:t>1,05</w:t>
            </w:r>
          </w:p>
        </w:tc>
        <w:tc>
          <w:tcPr>
            <w:tcW w:w="1871" w:type="dxa"/>
            <w:vAlign w:val="center"/>
          </w:tcPr>
          <w:p w:rsidR="00734613" w:rsidRDefault="00734613" w:rsidP="00734613">
            <w:pPr>
              <w:jc w:val="center"/>
            </w:pPr>
            <w:r>
              <w:t>477880,98</w:t>
            </w:r>
          </w:p>
        </w:tc>
        <w:tc>
          <w:tcPr>
            <w:tcW w:w="1871" w:type="dxa"/>
            <w:vAlign w:val="center"/>
          </w:tcPr>
          <w:p w:rsidR="00734613" w:rsidRDefault="00734613" w:rsidP="00734613">
            <w:pPr>
              <w:jc w:val="center"/>
            </w:pPr>
            <w:r>
              <w:t>2239520,84</w:t>
            </w:r>
          </w:p>
        </w:tc>
      </w:tr>
      <w:tr w:rsidR="00734613" w:rsidTr="00734613">
        <w:tc>
          <w:tcPr>
            <w:tcW w:w="1305" w:type="dxa"/>
            <w:vAlign w:val="center"/>
          </w:tcPr>
          <w:p w:rsidR="00734613" w:rsidRDefault="00734613" w:rsidP="00734613">
            <w:pPr>
              <w:jc w:val="center"/>
            </w:pPr>
            <w:r>
              <w:t>72</w:t>
            </w:r>
          </w:p>
        </w:tc>
        <w:tc>
          <w:tcPr>
            <w:tcW w:w="1922" w:type="dxa"/>
            <w:vAlign w:val="center"/>
          </w:tcPr>
          <w:p w:rsidR="00734613" w:rsidRDefault="00734613" w:rsidP="00734613">
            <w:pPr>
              <w:jc w:val="center"/>
            </w:pPr>
            <w:r>
              <w:t>0°27'3"</w:t>
            </w:r>
          </w:p>
        </w:tc>
        <w:tc>
          <w:tcPr>
            <w:tcW w:w="1560" w:type="dxa"/>
            <w:vAlign w:val="center"/>
          </w:tcPr>
          <w:p w:rsidR="00734613" w:rsidRDefault="00734613" w:rsidP="00734613">
            <w:pPr>
              <w:jc w:val="center"/>
            </w:pPr>
            <w:r>
              <w:t>39,39</w:t>
            </w:r>
          </w:p>
        </w:tc>
        <w:tc>
          <w:tcPr>
            <w:tcW w:w="1871" w:type="dxa"/>
            <w:vAlign w:val="center"/>
          </w:tcPr>
          <w:p w:rsidR="00734613" w:rsidRDefault="00734613" w:rsidP="00734613">
            <w:pPr>
              <w:jc w:val="center"/>
            </w:pPr>
            <w:r>
              <w:t>477880,99</w:t>
            </w:r>
          </w:p>
        </w:tc>
        <w:tc>
          <w:tcPr>
            <w:tcW w:w="1871" w:type="dxa"/>
            <w:vAlign w:val="center"/>
          </w:tcPr>
          <w:p w:rsidR="00734613" w:rsidRDefault="00734613" w:rsidP="00734613">
            <w:pPr>
              <w:jc w:val="center"/>
            </w:pPr>
            <w:r>
              <w:t>2239521,89</w:t>
            </w:r>
          </w:p>
        </w:tc>
      </w:tr>
      <w:tr w:rsidR="00734613" w:rsidTr="00734613">
        <w:tc>
          <w:tcPr>
            <w:tcW w:w="1305" w:type="dxa"/>
            <w:vAlign w:val="center"/>
          </w:tcPr>
          <w:p w:rsidR="00734613" w:rsidRDefault="00734613" w:rsidP="00734613">
            <w:pPr>
              <w:jc w:val="center"/>
            </w:pPr>
            <w:r>
              <w:t>73</w:t>
            </w:r>
          </w:p>
        </w:tc>
        <w:tc>
          <w:tcPr>
            <w:tcW w:w="1922" w:type="dxa"/>
            <w:vAlign w:val="center"/>
          </w:tcPr>
          <w:p w:rsidR="00734613" w:rsidRDefault="00734613" w:rsidP="00734613">
            <w:pPr>
              <w:jc w:val="center"/>
            </w:pPr>
            <w:r>
              <w:t>82°20'58"</w:t>
            </w:r>
          </w:p>
        </w:tc>
        <w:tc>
          <w:tcPr>
            <w:tcW w:w="1560" w:type="dxa"/>
            <w:vAlign w:val="center"/>
          </w:tcPr>
          <w:p w:rsidR="00734613" w:rsidRDefault="00734613" w:rsidP="00734613">
            <w:pPr>
              <w:jc w:val="center"/>
            </w:pPr>
            <w:r>
              <w:t>2,03</w:t>
            </w:r>
          </w:p>
        </w:tc>
        <w:tc>
          <w:tcPr>
            <w:tcW w:w="1871" w:type="dxa"/>
            <w:vAlign w:val="center"/>
          </w:tcPr>
          <w:p w:rsidR="00734613" w:rsidRDefault="00734613" w:rsidP="00734613">
            <w:pPr>
              <w:jc w:val="center"/>
            </w:pPr>
            <w:r>
              <w:t>477881,30</w:t>
            </w:r>
          </w:p>
        </w:tc>
        <w:tc>
          <w:tcPr>
            <w:tcW w:w="1871" w:type="dxa"/>
            <w:vAlign w:val="center"/>
          </w:tcPr>
          <w:p w:rsidR="00734613" w:rsidRDefault="00734613" w:rsidP="00734613">
            <w:pPr>
              <w:jc w:val="center"/>
            </w:pPr>
            <w:r>
              <w:t>2239561,28</w:t>
            </w:r>
          </w:p>
        </w:tc>
      </w:tr>
      <w:tr w:rsidR="00734613" w:rsidTr="00734613">
        <w:tc>
          <w:tcPr>
            <w:tcW w:w="1305" w:type="dxa"/>
            <w:vAlign w:val="center"/>
          </w:tcPr>
          <w:p w:rsidR="00734613" w:rsidRDefault="00734613" w:rsidP="00734613">
            <w:pPr>
              <w:jc w:val="center"/>
            </w:pPr>
            <w:r>
              <w:t>74</w:t>
            </w:r>
          </w:p>
        </w:tc>
        <w:tc>
          <w:tcPr>
            <w:tcW w:w="1922" w:type="dxa"/>
            <w:vAlign w:val="center"/>
          </w:tcPr>
          <w:p w:rsidR="00734613" w:rsidRDefault="00734613" w:rsidP="00734613">
            <w:pPr>
              <w:jc w:val="center"/>
            </w:pPr>
            <w:r>
              <w:t>0°27'2"</w:t>
            </w:r>
          </w:p>
        </w:tc>
        <w:tc>
          <w:tcPr>
            <w:tcW w:w="1560" w:type="dxa"/>
            <w:vAlign w:val="center"/>
          </w:tcPr>
          <w:p w:rsidR="00734613" w:rsidRDefault="00734613" w:rsidP="00734613">
            <w:pPr>
              <w:jc w:val="center"/>
            </w:pPr>
            <w:r>
              <w:t>300,17</w:t>
            </w:r>
          </w:p>
        </w:tc>
        <w:tc>
          <w:tcPr>
            <w:tcW w:w="1871" w:type="dxa"/>
            <w:vAlign w:val="center"/>
          </w:tcPr>
          <w:p w:rsidR="00734613" w:rsidRDefault="00734613" w:rsidP="00734613">
            <w:pPr>
              <w:jc w:val="center"/>
            </w:pPr>
            <w:r>
              <w:t>477883,31</w:t>
            </w:r>
          </w:p>
        </w:tc>
        <w:tc>
          <w:tcPr>
            <w:tcW w:w="1871" w:type="dxa"/>
            <w:vAlign w:val="center"/>
          </w:tcPr>
          <w:p w:rsidR="00734613" w:rsidRDefault="00734613" w:rsidP="00734613">
            <w:pPr>
              <w:jc w:val="center"/>
            </w:pPr>
            <w:r>
              <w:t>2239561,55</w:t>
            </w:r>
          </w:p>
        </w:tc>
      </w:tr>
      <w:tr w:rsidR="00734613" w:rsidTr="00734613">
        <w:tc>
          <w:tcPr>
            <w:tcW w:w="1305" w:type="dxa"/>
            <w:vAlign w:val="center"/>
          </w:tcPr>
          <w:p w:rsidR="00734613" w:rsidRDefault="00734613" w:rsidP="00734613">
            <w:pPr>
              <w:jc w:val="center"/>
            </w:pPr>
            <w:r>
              <w:t>75</w:t>
            </w:r>
          </w:p>
        </w:tc>
        <w:tc>
          <w:tcPr>
            <w:tcW w:w="1922" w:type="dxa"/>
            <w:vAlign w:val="center"/>
          </w:tcPr>
          <w:p w:rsidR="00734613" w:rsidRDefault="00734613" w:rsidP="00734613">
            <w:pPr>
              <w:jc w:val="center"/>
            </w:pPr>
            <w:r>
              <w:t>285°27'8"</w:t>
            </w:r>
          </w:p>
        </w:tc>
        <w:tc>
          <w:tcPr>
            <w:tcW w:w="1560" w:type="dxa"/>
            <w:vAlign w:val="center"/>
          </w:tcPr>
          <w:p w:rsidR="00734613" w:rsidRDefault="00734613" w:rsidP="00734613">
            <w:pPr>
              <w:jc w:val="center"/>
            </w:pPr>
            <w:r>
              <w:t>37,5</w:t>
            </w:r>
          </w:p>
        </w:tc>
        <w:tc>
          <w:tcPr>
            <w:tcW w:w="1871" w:type="dxa"/>
            <w:vAlign w:val="center"/>
          </w:tcPr>
          <w:p w:rsidR="00734613" w:rsidRDefault="00734613" w:rsidP="00734613">
            <w:pPr>
              <w:jc w:val="center"/>
            </w:pPr>
            <w:r>
              <w:t>477885,67</w:t>
            </w:r>
          </w:p>
        </w:tc>
        <w:tc>
          <w:tcPr>
            <w:tcW w:w="1871" w:type="dxa"/>
            <w:vAlign w:val="center"/>
          </w:tcPr>
          <w:p w:rsidR="00734613" w:rsidRDefault="00734613" w:rsidP="00734613">
            <w:pPr>
              <w:jc w:val="center"/>
            </w:pPr>
            <w:r>
              <w:t>2239861,71</w:t>
            </w:r>
          </w:p>
        </w:tc>
      </w:tr>
      <w:tr w:rsidR="00734613" w:rsidTr="00734613">
        <w:tc>
          <w:tcPr>
            <w:tcW w:w="1305" w:type="dxa"/>
            <w:vAlign w:val="center"/>
          </w:tcPr>
          <w:p w:rsidR="00734613" w:rsidRDefault="00734613" w:rsidP="00734613">
            <w:pPr>
              <w:jc w:val="center"/>
            </w:pPr>
            <w:r>
              <w:t>76</w:t>
            </w:r>
          </w:p>
        </w:tc>
        <w:tc>
          <w:tcPr>
            <w:tcW w:w="1922" w:type="dxa"/>
            <w:vAlign w:val="center"/>
          </w:tcPr>
          <w:p w:rsidR="00734613" w:rsidRDefault="00734613" w:rsidP="00734613">
            <w:pPr>
              <w:jc w:val="center"/>
            </w:pPr>
            <w:r>
              <w:t>285°23'56"</w:t>
            </w:r>
          </w:p>
        </w:tc>
        <w:tc>
          <w:tcPr>
            <w:tcW w:w="1560" w:type="dxa"/>
            <w:vAlign w:val="center"/>
          </w:tcPr>
          <w:p w:rsidR="00734613" w:rsidRDefault="00734613" w:rsidP="00734613">
            <w:pPr>
              <w:jc w:val="center"/>
            </w:pPr>
            <w:r>
              <w:t>7,34</w:t>
            </w:r>
          </w:p>
        </w:tc>
        <w:tc>
          <w:tcPr>
            <w:tcW w:w="1871" w:type="dxa"/>
            <w:vAlign w:val="center"/>
          </w:tcPr>
          <w:p w:rsidR="00734613" w:rsidRDefault="00734613" w:rsidP="00734613">
            <w:pPr>
              <w:jc w:val="center"/>
            </w:pPr>
            <w:r>
              <w:t>477849,53</w:t>
            </w:r>
          </w:p>
        </w:tc>
        <w:tc>
          <w:tcPr>
            <w:tcW w:w="1871" w:type="dxa"/>
            <w:vAlign w:val="center"/>
          </w:tcPr>
          <w:p w:rsidR="00734613" w:rsidRDefault="00734613" w:rsidP="00734613">
            <w:pPr>
              <w:jc w:val="center"/>
            </w:pPr>
            <w:r>
              <w:t>2239871,70</w:t>
            </w:r>
          </w:p>
        </w:tc>
      </w:tr>
      <w:tr w:rsidR="00734613" w:rsidTr="00734613">
        <w:tc>
          <w:tcPr>
            <w:tcW w:w="1305" w:type="dxa"/>
            <w:vAlign w:val="center"/>
          </w:tcPr>
          <w:p w:rsidR="00734613" w:rsidRDefault="00734613" w:rsidP="00734613">
            <w:pPr>
              <w:jc w:val="center"/>
            </w:pPr>
            <w:r>
              <w:t>77</w:t>
            </w:r>
          </w:p>
        </w:tc>
        <w:tc>
          <w:tcPr>
            <w:tcW w:w="1922" w:type="dxa"/>
            <w:vAlign w:val="center"/>
          </w:tcPr>
          <w:p w:rsidR="00734613" w:rsidRDefault="00734613" w:rsidP="00734613">
            <w:pPr>
              <w:jc w:val="center"/>
            </w:pPr>
            <w:r>
              <w:t>285°27'21"</w:t>
            </w:r>
          </w:p>
        </w:tc>
        <w:tc>
          <w:tcPr>
            <w:tcW w:w="1560" w:type="dxa"/>
            <w:vAlign w:val="center"/>
          </w:tcPr>
          <w:p w:rsidR="00734613" w:rsidRDefault="00734613" w:rsidP="00734613">
            <w:pPr>
              <w:jc w:val="center"/>
            </w:pPr>
            <w:r>
              <w:t>185,82</w:t>
            </w:r>
          </w:p>
        </w:tc>
        <w:tc>
          <w:tcPr>
            <w:tcW w:w="1871" w:type="dxa"/>
            <w:vAlign w:val="center"/>
          </w:tcPr>
          <w:p w:rsidR="00734613" w:rsidRDefault="00734613" w:rsidP="00734613">
            <w:pPr>
              <w:jc w:val="center"/>
            </w:pPr>
            <w:r>
              <w:t>477842,45</w:t>
            </w:r>
          </w:p>
        </w:tc>
        <w:tc>
          <w:tcPr>
            <w:tcW w:w="1871" w:type="dxa"/>
            <w:vAlign w:val="center"/>
          </w:tcPr>
          <w:p w:rsidR="00734613" w:rsidRDefault="00734613" w:rsidP="00734613">
            <w:pPr>
              <w:jc w:val="center"/>
            </w:pPr>
            <w:r>
              <w:t>2239873,65</w:t>
            </w:r>
          </w:p>
        </w:tc>
      </w:tr>
      <w:tr w:rsidR="00734613" w:rsidTr="00734613">
        <w:tc>
          <w:tcPr>
            <w:tcW w:w="1305" w:type="dxa"/>
            <w:vAlign w:val="center"/>
          </w:tcPr>
          <w:p w:rsidR="00734613" w:rsidRDefault="00734613" w:rsidP="00734613">
            <w:pPr>
              <w:jc w:val="center"/>
            </w:pPr>
            <w:r>
              <w:t>78</w:t>
            </w:r>
          </w:p>
        </w:tc>
        <w:tc>
          <w:tcPr>
            <w:tcW w:w="1922" w:type="dxa"/>
            <w:vAlign w:val="center"/>
          </w:tcPr>
          <w:p w:rsidR="00734613" w:rsidRDefault="00734613" w:rsidP="00734613">
            <w:pPr>
              <w:jc w:val="center"/>
            </w:pPr>
            <w:r>
              <w:t>270°27'0"</w:t>
            </w:r>
          </w:p>
        </w:tc>
        <w:tc>
          <w:tcPr>
            <w:tcW w:w="1560" w:type="dxa"/>
            <w:vAlign w:val="center"/>
          </w:tcPr>
          <w:p w:rsidR="00734613" w:rsidRDefault="00734613" w:rsidP="00734613">
            <w:pPr>
              <w:jc w:val="center"/>
            </w:pPr>
            <w:r>
              <w:t>397,19</w:t>
            </w:r>
          </w:p>
        </w:tc>
        <w:tc>
          <w:tcPr>
            <w:tcW w:w="1871" w:type="dxa"/>
            <w:vAlign w:val="center"/>
          </w:tcPr>
          <w:p w:rsidR="00734613" w:rsidRDefault="00734613" w:rsidP="00734613">
            <w:pPr>
              <w:jc w:val="center"/>
            </w:pPr>
            <w:r>
              <w:t>477663,35</w:t>
            </w:r>
          </w:p>
        </w:tc>
        <w:tc>
          <w:tcPr>
            <w:tcW w:w="1871" w:type="dxa"/>
            <w:vAlign w:val="center"/>
          </w:tcPr>
          <w:p w:rsidR="00734613" w:rsidRDefault="00734613" w:rsidP="00734613">
            <w:pPr>
              <w:jc w:val="center"/>
            </w:pPr>
            <w:r>
              <w:t>2239923,17</w:t>
            </w:r>
          </w:p>
        </w:tc>
      </w:tr>
      <w:tr w:rsidR="00734613" w:rsidTr="00734613">
        <w:tc>
          <w:tcPr>
            <w:tcW w:w="1305" w:type="dxa"/>
            <w:vAlign w:val="center"/>
          </w:tcPr>
          <w:p w:rsidR="00734613" w:rsidRDefault="00734613" w:rsidP="00734613">
            <w:pPr>
              <w:jc w:val="center"/>
            </w:pPr>
            <w:r>
              <w:t>79</w:t>
            </w:r>
          </w:p>
        </w:tc>
        <w:tc>
          <w:tcPr>
            <w:tcW w:w="1922" w:type="dxa"/>
            <w:vAlign w:val="center"/>
          </w:tcPr>
          <w:p w:rsidR="00734613" w:rsidRDefault="00734613" w:rsidP="00734613">
            <w:pPr>
              <w:jc w:val="center"/>
            </w:pPr>
            <w:r>
              <w:t>178°34'4"</w:t>
            </w:r>
          </w:p>
        </w:tc>
        <w:tc>
          <w:tcPr>
            <w:tcW w:w="1560" w:type="dxa"/>
            <w:vAlign w:val="center"/>
          </w:tcPr>
          <w:p w:rsidR="00734613" w:rsidRDefault="00734613" w:rsidP="00734613">
            <w:pPr>
              <w:jc w:val="center"/>
            </w:pPr>
            <w:r>
              <w:t>2</w:t>
            </w:r>
          </w:p>
        </w:tc>
        <w:tc>
          <w:tcPr>
            <w:tcW w:w="1871" w:type="dxa"/>
            <w:vAlign w:val="center"/>
          </w:tcPr>
          <w:p w:rsidR="00734613" w:rsidRDefault="00734613" w:rsidP="00734613">
            <w:pPr>
              <w:jc w:val="center"/>
            </w:pPr>
            <w:r>
              <w:t>477266,17</w:t>
            </w:r>
          </w:p>
        </w:tc>
        <w:tc>
          <w:tcPr>
            <w:tcW w:w="1871" w:type="dxa"/>
            <w:vAlign w:val="center"/>
          </w:tcPr>
          <w:p w:rsidR="00734613" w:rsidRDefault="00734613" w:rsidP="00734613">
            <w:pPr>
              <w:jc w:val="center"/>
            </w:pPr>
            <w:r>
              <w:t>2239926,29</w:t>
            </w:r>
          </w:p>
        </w:tc>
      </w:tr>
      <w:tr w:rsidR="00734613" w:rsidTr="00734613">
        <w:tc>
          <w:tcPr>
            <w:tcW w:w="1305" w:type="dxa"/>
            <w:vAlign w:val="center"/>
          </w:tcPr>
          <w:p w:rsidR="00734613" w:rsidRDefault="00734613" w:rsidP="00734613">
            <w:pPr>
              <w:jc w:val="center"/>
            </w:pPr>
            <w:r>
              <w:t>80</w:t>
            </w:r>
          </w:p>
        </w:tc>
        <w:tc>
          <w:tcPr>
            <w:tcW w:w="1922" w:type="dxa"/>
            <w:vAlign w:val="center"/>
          </w:tcPr>
          <w:p w:rsidR="00734613" w:rsidRDefault="00734613" w:rsidP="00734613">
            <w:pPr>
              <w:jc w:val="center"/>
            </w:pPr>
            <w:r>
              <w:t>178°30'6"</w:t>
            </w:r>
          </w:p>
        </w:tc>
        <w:tc>
          <w:tcPr>
            <w:tcW w:w="1560" w:type="dxa"/>
            <w:vAlign w:val="center"/>
          </w:tcPr>
          <w:p w:rsidR="00734613" w:rsidRDefault="00734613" w:rsidP="00734613">
            <w:pPr>
              <w:jc w:val="center"/>
            </w:pPr>
            <w:r>
              <w:t>42,83</w:t>
            </w:r>
          </w:p>
        </w:tc>
        <w:tc>
          <w:tcPr>
            <w:tcW w:w="1871" w:type="dxa"/>
            <w:vAlign w:val="center"/>
          </w:tcPr>
          <w:p w:rsidR="00734613" w:rsidRDefault="00734613" w:rsidP="00734613">
            <w:pPr>
              <w:jc w:val="center"/>
            </w:pPr>
            <w:r>
              <w:t>477266,22</w:t>
            </w:r>
          </w:p>
        </w:tc>
        <w:tc>
          <w:tcPr>
            <w:tcW w:w="1871" w:type="dxa"/>
            <w:vAlign w:val="center"/>
          </w:tcPr>
          <w:p w:rsidR="00734613" w:rsidRDefault="00734613" w:rsidP="00734613">
            <w:pPr>
              <w:jc w:val="center"/>
            </w:pPr>
            <w:r>
              <w:t>2239924,29</w:t>
            </w:r>
          </w:p>
        </w:tc>
      </w:tr>
      <w:tr w:rsidR="00734613" w:rsidTr="00734613">
        <w:tc>
          <w:tcPr>
            <w:tcW w:w="1305" w:type="dxa"/>
            <w:vAlign w:val="center"/>
          </w:tcPr>
          <w:p w:rsidR="00734613" w:rsidRDefault="00734613" w:rsidP="00734613">
            <w:pPr>
              <w:jc w:val="center"/>
            </w:pPr>
            <w:r>
              <w:t>81</w:t>
            </w:r>
          </w:p>
        </w:tc>
        <w:tc>
          <w:tcPr>
            <w:tcW w:w="1922" w:type="dxa"/>
            <w:vAlign w:val="center"/>
          </w:tcPr>
          <w:p w:rsidR="00734613" w:rsidRDefault="00734613" w:rsidP="00734613">
            <w:pPr>
              <w:jc w:val="center"/>
            </w:pPr>
            <w:r>
              <w:t>230°13'2"</w:t>
            </w:r>
          </w:p>
        </w:tc>
        <w:tc>
          <w:tcPr>
            <w:tcW w:w="1560" w:type="dxa"/>
            <w:vAlign w:val="center"/>
          </w:tcPr>
          <w:p w:rsidR="00734613" w:rsidRDefault="00734613" w:rsidP="00734613">
            <w:pPr>
              <w:jc w:val="center"/>
            </w:pPr>
            <w:r>
              <w:t>12,83</w:t>
            </w:r>
          </w:p>
        </w:tc>
        <w:tc>
          <w:tcPr>
            <w:tcW w:w="1871" w:type="dxa"/>
            <w:vAlign w:val="center"/>
          </w:tcPr>
          <w:p w:rsidR="00734613" w:rsidRDefault="00734613" w:rsidP="00734613">
            <w:pPr>
              <w:jc w:val="center"/>
            </w:pPr>
            <w:r>
              <w:t>477267,34</w:t>
            </w:r>
          </w:p>
        </w:tc>
        <w:tc>
          <w:tcPr>
            <w:tcW w:w="1871" w:type="dxa"/>
            <w:vAlign w:val="center"/>
          </w:tcPr>
          <w:p w:rsidR="00734613" w:rsidRDefault="00734613" w:rsidP="00734613">
            <w:pPr>
              <w:jc w:val="center"/>
            </w:pPr>
            <w:r>
              <w:t>2239881,47</w:t>
            </w:r>
          </w:p>
        </w:tc>
      </w:tr>
      <w:tr w:rsidR="00734613" w:rsidTr="00734613">
        <w:tc>
          <w:tcPr>
            <w:tcW w:w="1305" w:type="dxa"/>
            <w:vAlign w:val="center"/>
          </w:tcPr>
          <w:p w:rsidR="00734613" w:rsidRDefault="00734613" w:rsidP="00734613">
            <w:pPr>
              <w:jc w:val="center"/>
            </w:pPr>
            <w:r>
              <w:t>82</w:t>
            </w:r>
          </w:p>
        </w:tc>
        <w:tc>
          <w:tcPr>
            <w:tcW w:w="1922" w:type="dxa"/>
            <w:vAlign w:val="center"/>
          </w:tcPr>
          <w:p w:rsidR="00734613" w:rsidRDefault="00734613" w:rsidP="00734613">
            <w:pPr>
              <w:jc w:val="center"/>
            </w:pPr>
            <w:r>
              <w:t>270°5'56"</w:t>
            </w:r>
          </w:p>
        </w:tc>
        <w:tc>
          <w:tcPr>
            <w:tcW w:w="1560" w:type="dxa"/>
            <w:vAlign w:val="center"/>
          </w:tcPr>
          <w:p w:rsidR="00734613" w:rsidRDefault="00734613" w:rsidP="00734613">
            <w:pPr>
              <w:jc w:val="center"/>
            </w:pPr>
            <w:r>
              <w:t>52,14</w:t>
            </w:r>
          </w:p>
        </w:tc>
        <w:tc>
          <w:tcPr>
            <w:tcW w:w="1871" w:type="dxa"/>
            <w:vAlign w:val="center"/>
          </w:tcPr>
          <w:p w:rsidR="00734613" w:rsidRDefault="00734613" w:rsidP="00734613">
            <w:pPr>
              <w:jc w:val="center"/>
            </w:pPr>
            <w:r>
              <w:t>477257,48</w:t>
            </w:r>
          </w:p>
        </w:tc>
        <w:tc>
          <w:tcPr>
            <w:tcW w:w="1871" w:type="dxa"/>
            <w:vAlign w:val="center"/>
          </w:tcPr>
          <w:p w:rsidR="00734613" w:rsidRDefault="00734613" w:rsidP="00734613">
            <w:pPr>
              <w:jc w:val="center"/>
            </w:pPr>
            <w:r>
              <w:t>2239873,26</w:t>
            </w:r>
          </w:p>
        </w:tc>
      </w:tr>
      <w:tr w:rsidR="00734613" w:rsidTr="00734613">
        <w:tc>
          <w:tcPr>
            <w:tcW w:w="1305" w:type="dxa"/>
            <w:vAlign w:val="center"/>
          </w:tcPr>
          <w:p w:rsidR="00734613" w:rsidRDefault="00734613" w:rsidP="00734613">
            <w:pPr>
              <w:jc w:val="center"/>
            </w:pPr>
            <w:r>
              <w:t>83</w:t>
            </w:r>
          </w:p>
        </w:tc>
        <w:tc>
          <w:tcPr>
            <w:tcW w:w="1922" w:type="dxa"/>
            <w:vAlign w:val="center"/>
          </w:tcPr>
          <w:p w:rsidR="00734613" w:rsidRDefault="00734613" w:rsidP="00734613">
            <w:pPr>
              <w:jc w:val="center"/>
            </w:pPr>
            <w:r>
              <w:t>357°32'46"</w:t>
            </w:r>
          </w:p>
        </w:tc>
        <w:tc>
          <w:tcPr>
            <w:tcW w:w="1560" w:type="dxa"/>
            <w:vAlign w:val="center"/>
          </w:tcPr>
          <w:p w:rsidR="00734613" w:rsidRDefault="00734613" w:rsidP="00734613">
            <w:pPr>
              <w:jc w:val="center"/>
            </w:pPr>
            <w:r>
              <w:t>29,2</w:t>
            </w:r>
          </w:p>
        </w:tc>
        <w:tc>
          <w:tcPr>
            <w:tcW w:w="1871" w:type="dxa"/>
            <w:vAlign w:val="center"/>
          </w:tcPr>
          <w:p w:rsidR="00734613" w:rsidRDefault="00734613" w:rsidP="00734613">
            <w:pPr>
              <w:jc w:val="center"/>
            </w:pPr>
            <w:r>
              <w:t>477205,34</w:t>
            </w:r>
          </w:p>
        </w:tc>
        <w:tc>
          <w:tcPr>
            <w:tcW w:w="1871" w:type="dxa"/>
            <w:vAlign w:val="center"/>
          </w:tcPr>
          <w:p w:rsidR="00734613" w:rsidRDefault="00734613" w:rsidP="00734613">
            <w:pPr>
              <w:jc w:val="center"/>
            </w:pPr>
            <w:r>
              <w:t>2239873,35</w:t>
            </w:r>
          </w:p>
        </w:tc>
      </w:tr>
      <w:tr w:rsidR="00734613" w:rsidTr="00734613">
        <w:tc>
          <w:tcPr>
            <w:tcW w:w="1305" w:type="dxa"/>
            <w:vAlign w:val="center"/>
          </w:tcPr>
          <w:p w:rsidR="00734613" w:rsidRDefault="00734613" w:rsidP="00734613">
            <w:pPr>
              <w:jc w:val="center"/>
            </w:pPr>
            <w:r>
              <w:t>84</w:t>
            </w:r>
          </w:p>
        </w:tc>
        <w:tc>
          <w:tcPr>
            <w:tcW w:w="1922" w:type="dxa"/>
            <w:vAlign w:val="center"/>
          </w:tcPr>
          <w:p w:rsidR="00734613" w:rsidRDefault="00734613" w:rsidP="00734613">
            <w:pPr>
              <w:jc w:val="center"/>
            </w:pPr>
            <w:r>
              <w:t>357°34'44"</w:t>
            </w:r>
          </w:p>
        </w:tc>
        <w:tc>
          <w:tcPr>
            <w:tcW w:w="1560" w:type="dxa"/>
            <w:vAlign w:val="center"/>
          </w:tcPr>
          <w:p w:rsidR="00734613" w:rsidRDefault="00734613" w:rsidP="00734613">
            <w:pPr>
              <w:jc w:val="center"/>
            </w:pPr>
            <w:r>
              <w:t>4,73</w:t>
            </w:r>
          </w:p>
        </w:tc>
        <w:tc>
          <w:tcPr>
            <w:tcW w:w="1871" w:type="dxa"/>
            <w:vAlign w:val="center"/>
          </w:tcPr>
          <w:p w:rsidR="00734613" w:rsidRDefault="00734613" w:rsidP="00734613">
            <w:pPr>
              <w:jc w:val="center"/>
            </w:pPr>
            <w:r>
              <w:t>477204,09</w:t>
            </w:r>
          </w:p>
        </w:tc>
        <w:tc>
          <w:tcPr>
            <w:tcW w:w="1871" w:type="dxa"/>
            <w:vAlign w:val="center"/>
          </w:tcPr>
          <w:p w:rsidR="00734613" w:rsidRDefault="00734613" w:rsidP="00734613">
            <w:pPr>
              <w:jc w:val="center"/>
            </w:pPr>
            <w:r>
              <w:t>2239902,52</w:t>
            </w:r>
          </w:p>
        </w:tc>
      </w:tr>
      <w:tr w:rsidR="00734613" w:rsidTr="00734613">
        <w:tc>
          <w:tcPr>
            <w:tcW w:w="1305" w:type="dxa"/>
            <w:vAlign w:val="center"/>
          </w:tcPr>
          <w:p w:rsidR="00734613" w:rsidRDefault="00734613" w:rsidP="00734613">
            <w:pPr>
              <w:jc w:val="center"/>
            </w:pPr>
            <w:r>
              <w:t>85</w:t>
            </w:r>
          </w:p>
        </w:tc>
        <w:tc>
          <w:tcPr>
            <w:tcW w:w="1922" w:type="dxa"/>
            <w:vAlign w:val="center"/>
          </w:tcPr>
          <w:p w:rsidR="00734613" w:rsidRDefault="00734613" w:rsidP="00734613">
            <w:pPr>
              <w:jc w:val="center"/>
            </w:pPr>
            <w:r>
              <w:t>48°5'17"</w:t>
            </w:r>
          </w:p>
        </w:tc>
        <w:tc>
          <w:tcPr>
            <w:tcW w:w="1560" w:type="dxa"/>
            <w:vAlign w:val="center"/>
          </w:tcPr>
          <w:p w:rsidR="00734613" w:rsidRDefault="00734613" w:rsidP="00734613">
            <w:pPr>
              <w:jc w:val="center"/>
            </w:pPr>
            <w:r>
              <w:t>18,64</w:t>
            </w:r>
          </w:p>
        </w:tc>
        <w:tc>
          <w:tcPr>
            <w:tcW w:w="1871" w:type="dxa"/>
            <w:vAlign w:val="center"/>
          </w:tcPr>
          <w:p w:rsidR="00734613" w:rsidRDefault="00734613" w:rsidP="00734613">
            <w:pPr>
              <w:jc w:val="center"/>
            </w:pPr>
            <w:r>
              <w:t>477203,89</w:t>
            </w:r>
          </w:p>
        </w:tc>
        <w:tc>
          <w:tcPr>
            <w:tcW w:w="1871" w:type="dxa"/>
            <w:vAlign w:val="center"/>
          </w:tcPr>
          <w:p w:rsidR="00734613" w:rsidRDefault="00734613" w:rsidP="00734613">
            <w:pPr>
              <w:jc w:val="center"/>
            </w:pPr>
            <w:r>
              <w:t>2239907,25</w:t>
            </w:r>
          </w:p>
        </w:tc>
      </w:tr>
      <w:tr w:rsidR="00734613" w:rsidTr="00734613">
        <w:tc>
          <w:tcPr>
            <w:tcW w:w="1305" w:type="dxa"/>
            <w:vAlign w:val="center"/>
          </w:tcPr>
          <w:p w:rsidR="00734613" w:rsidRDefault="00734613" w:rsidP="00734613">
            <w:pPr>
              <w:jc w:val="center"/>
            </w:pPr>
            <w:r>
              <w:t>86</w:t>
            </w:r>
          </w:p>
        </w:tc>
        <w:tc>
          <w:tcPr>
            <w:tcW w:w="1922" w:type="dxa"/>
            <w:vAlign w:val="center"/>
          </w:tcPr>
          <w:p w:rsidR="00734613" w:rsidRDefault="00734613" w:rsidP="00734613">
            <w:pPr>
              <w:jc w:val="center"/>
            </w:pPr>
            <w:r>
              <w:t>29°5'38"</w:t>
            </w:r>
          </w:p>
        </w:tc>
        <w:tc>
          <w:tcPr>
            <w:tcW w:w="1560" w:type="dxa"/>
            <w:vAlign w:val="center"/>
          </w:tcPr>
          <w:p w:rsidR="00734613" w:rsidRDefault="00734613" w:rsidP="00734613">
            <w:pPr>
              <w:jc w:val="center"/>
            </w:pPr>
            <w:r>
              <w:t>5,68</w:t>
            </w:r>
          </w:p>
        </w:tc>
        <w:tc>
          <w:tcPr>
            <w:tcW w:w="1871" w:type="dxa"/>
            <w:vAlign w:val="center"/>
          </w:tcPr>
          <w:p w:rsidR="00734613" w:rsidRDefault="00734613" w:rsidP="00734613">
            <w:pPr>
              <w:jc w:val="center"/>
            </w:pPr>
            <w:r>
              <w:t>477217,76</w:t>
            </w:r>
          </w:p>
        </w:tc>
        <w:tc>
          <w:tcPr>
            <w:tcW w:w="1871" w:type="dxa"/>
            <w:vAlign w:val="center"/>
          </w:tcPr>
          <w:p w:rsidR="00734613" w:rsidRDefault="00734613" w:rsidP="00734613">
            <w:pPr>
              <w:jc w:val="center"/>
            </w:pPr>
            <w:r>
              <w:t>2239919,70</w:t>
            </w:r>
          </w:p>
        </w:tc>
      </w:tr>
      <w:tr w:rsidR="00734613" w:rsidTr="00734613">
        <w:tc>
          <w:tcPr>
            <w:tcW w:w="1305" w:type="dxa"/>
            <w:vAlign w:val="center"/>
          </w:tcPr>
          <w:p w:rsidR="00734613" w:rsidRDefault="00734613" w:rsidP="00734613">
            <w:pPr>
              <w:jc w:val="center"/>
            </w:pPr>
            <w:r>
              <w:t>87</w:t>
            </w:r>
          </w:p>
        </w:tc>
        <w:tc>
          <w:tcPr>
            <w:tcW w:w="1922" w:type="dxa"/>
            <w:vAlign w:val="center"/>
          </w:tcPr>
          <w:p w:rsidR="00734613" w:rsidRDefault="00734613" w:rsidP="00734613">
            <w:pPr>
              <w:jc w:val="center"/>
            </w:pPr>
            <w:r>
              <w:t>270°28'21"</w:t>
            </w:r>
          </w:p>
        </w:tc>
        <w:tc>
          <w:tcPr>
            <w:tcW w:w="1560" w:type="dxa"/>
            <w:vAlign w:val="center"/>
          </w:tcPr>
          <w:p w:rsidR="00734613" w:rsidRDefault="00734613" w:rsidP="00734613">
            <w:pPr>
              <w:jc w:val="center"/>
            </w:pPr>
            <w:r>
              <w:t>8,49</w:t>
            </w:r>
          </w:p>
        </w:tc>
        <w:tc>
          <w:tcPr>
            <w:tcW w:w="1871" w:type="dxa"/>
            <w:vAlign w:val="center"/>
          </w:tcPr>
          <w:p w:rsidR="00734613" w:rsidRDefault="00734613" w:rsidP="00734613">
            <w:pPr>
              <w:jc w:val="center"/>
            </w:pPr>
            <w:r>
              <w:t>477220,52</w:t>
            </w:r>
          </w:p>
        </w:tc>
        <w:tc>
          <w:tcPr>
            <w:tcW w:w="1871" w:type="dxa"/>
            <w:vAlign w:val="center"/>
          </w:tcPr>
          <w:p w:rsidR="00734613" w:rsidRDefault="00734613" w:rsidP="00734613">
            <w:pPr>
              <w:jc w:val="center"/>
            </w:pPr>
            <w:r>
              <w:t>2239924,66</w:t>
            </w:r>
          </w:p>
        </w:tc>
      </w:tr>
      <w:tr w:rsidR="00734613" w:rsidTr="00734613">
        <w:tc>
          <w:tcPr>
            <w:tcW w:w="1305" w:type="dxa"/>
            <w:vAlign w:val="center"/>
          </w:tcPr>
          <w:p w:rsidR="00734613" w:rsidRDefault="00734613" w:rsidP="00734613">
            <w:pPr>
              <w:jc w:val="center"/>
            </w:pPr>
            <w:r>
              <w:t>88</w:t>
            </w:r>
          </w:p>
        </w:tc>
        <w:tc>
          <w:tcPr>
            <w:tcW w:w="1922" w:type="dxa"/>
            <w:vAlign w:val="center"/>
          </w:tcPr>
          <w:p w:rsidR="00734613" w:rsidRDefault="00734613" w:rsidP="00734613">
            <w:pPr>
              <w:jc w:val="center"/>
            </w:pPr>
            <w:r>
              <w:t>3°43'8"</w:t>
            </w:r>
          </w:p>
        </w:tc>
        <w:tc>
          <w:tcPr>
            <w:tcW w:w="1560" w:type="dxa"/>
            <w:vAlign w:val="center"/>
          </w:tcPr>
          <w:p w:rsidR="00734613" w:rsidRDefault="00734613" w:rsidP="00734613">
            <w:pPr>
              <w:jc w:val="center"/>
            </w:pPr>
            <w:r>
              <w:t>2</w:t>
            </w:r>
          </w:p>
        </w:tc>
        <w:tc>
          <w:tcPr>
            <w:tcW w:w="1871" w:type="dxa"/>
            <w:vAlign w:val="center"/>
          </w:tcPr>
          <w:p w:rsidR="00734613" w:rsidRDefault="00734613" w:rsidP="00734613">
            <w:pPr>
              <w:jc w:val="center"/>
            </w:pPr>
            <w:r>
              <w:t>477212,03</w:t>
            </w:r>
          </w:p>
        </w:tc>
        <w:tc>
          <w:tcPr>
            <w:tcW w:w="1871" w:type="dxa"/>
            <w:vAlign w:val="center"/>
          </w:tcPr>
          <w:p w:rsidR="00734613" w:rsidRDefault="00734613" w:rsidP="00734613">
            <w:pPr>
              <w:jc w:val="center"/>
            </w:pPr>
            <w:r>
              <w:t>2239924,73</w:t>
            </w:r>
          </w:p>
        </w:tc>
      </w:tr>
      <w:tr w:rsidR="00734613" w:rsidTr="00734613">
        <w:tc>
          <w:tcPr>
            <w:tcW w:w="1305" w:type="dxa"/>
            <w:vAlign w:val="center"/>
          </w:tcPr>
          <w:p w:rsidR="00734613" w:rsidRDefault="00734613" w:rsidP="00734613">
            <w:pPr>
              <w:jc w:val="center"/>
            </w:pPr>
            <w:r>
              <w:t>89</w:t>
            </w:r>
          </w:p>
        </w:tc>
        <w:tc>
          <w:tcPr>
            <w:tcW w:w="1922" w:type="dxa"/>
            <w:vAlign w:val="center"/>
          </w:tcPr>
          <w:p w:rsidR="00734613" w:rsidRDefault="00734613" w:rsidP="00734613">
            <w:pPr>
              <w:jc w:val="center"/>
            </w:pPr>
            <w:r>
              <w:t>270°25'26"</w:t>
            </w:r>
          </w:p>
        </w:tc>
        <w:tc>
          <w:tcPr>
            <w:tcW w:w="1560" w:type="dxa"/>
            <w:vAlign w:val="center"/>
          </w:tcPr>
          <w:p w:rsidR="00734613" w:rsidRDefault="00734613" w:rsidP="00734613">
            <w:pPr>
              <w:jc w:val="center"/>
            </w:pPr>
            <w:r>
              <w:t>40,55</w:t>
            </w:r>
          </w:p>
        </w:tc>
        <w:tc>
          <w:tcPr>
            <w:tcW w:w="1871" w:type="dxa"/>
            <w:vAlign w:val="center"/>
          </w:tcPr>
          <w:p w:rsidR="00734613" w:rsidRDefault="00734613" w:rsidP="00734613">
            <w:pPr>
              <w:jc w:val="center"/>
            </w:pPr>
            <w:r>
              <w:t>477212,16</w:t>
            </w:r>
          </w:p>
        </w:tc>
        <w:tc>
          <w:tcPr>
            <w:tcW w:w="1871" w:type="dxa"/>
            <w:vAlign w:val="center"/>
          </w:tcPr>
          <w:p w:rsidR="00734613" w:rsidRDefault="00734613" w:rsidP="00734613">
            <w:pPr>
              <w:jc w:val="center"/>
            </w:pPr>
            <w:r>
              <w:t>2239926,73</w:t>
            </w:r>
          </w:p>
        </w:tc>
      </w:tr>
      <w:tr w:rsidR="00734613" w:rsidTr="00734613">
        <w:tc>
          <w:tcPr>
            <w:tcW w:w="1305" w:type="dxa"/>
            <w:vAlign w:val="center"/>
          </w:tcPr>
          <w:p w:rsidR="00734613" w:rsidRDefault="00734613" w:rsidP="00734613">
            <w:pPr>
              <w:jc w:val="center"/>
            </w:pPr>
            <w:r>
              <w:t>90</w:t>
            </w:r>
          </w:p>
        </w:tc>
        <w:tc>
          <w:tcPr>
            <w:tcW w:w="1922" w:type="dxa"/>
            <w:vAlign w:val="center"/>
          </w:tcPr>
          <w:p w:rsidR="00734613" w:rsidRDefault="00734613" w:rsidP="00734613">
            <w:pPr>
              <w:jc w:val="center"/>
            </w:pPr>
            <w:r>
              <w:t>345°26'4"</w:t>
            </w:r>
          </w:p>
        </w:tc>
        <w:tc>
          <w:tcPr>
            <w:tcW w:w="1560" w:type="dxa"/>
            <w:vAlign w:val="center"/>
          </w:tcPr>
          <w:p w:rsidR="00734613" w:rsidRDefault="00734613" w:rsidP="00734613">
            <w:pPr>
              <w:jc w:val="center"/>
            </w:pPr>
            <w:r>
              <w:t>511,2</w:t>
            </w:r>
          </w:p>
        </w:tc>
        <w:tc>
          <w:tcPr>
            <w:tcW w:w="1871" w:type="dxa"/>
            <w:vAlign w:val="center"/>
          </w:tcPr>
          <w:p w:rsidR="00734613" w:rsidRDefault="00734613" w:rsidP="00734613">
            <w:pPr>
              <w:jc w:val="center"/>
            </w:pPr>
            <w:r>
              <w:t>477171,61</w:t>
            </w:r>
          </w:p>
        </w:tc>
        <w:tc>
          <w:tcPr>
            <w:tcW w:w="1871" w:type="dxa"/>
            <w:vAlign w:val="center"/>
          </w:tcPr>
          <w:p w:rsidR="00734613" w:rsidRDefault="00734613" w:rsidP="00734613">
            <w:pPr>
              <w:jc w:val="center"/>
            </w:pPr>
            <w:r>
              <w:t>2239927,03</w:t>
            </w:r>
          </w:p>
        </w:tc>
      </w:tr>
      <w:tr w:rsidR="00734613" w:rsidTr="00734613">
        <w:tc>
          <w:tcPr>
            <w:tcW w:w="1305" w:type="dxa"/>
            <w:vAlign w:val="center"/>
          </w:tcPr>
          <w:p w:rsidR="00734613" w:rsidRDefault="00734613" w:rsidP="00734613">
            <w:pPr>
              <w:jc w:val="center"/>
            </w:pPr>
            <w:r>
              <w:lastRenderedPageBreak/>
              <w:t>91</w:t>
            </w:r>
          </w:p>
        </w:tc>
        <w:tc>
          <w:tcPr>
            <w:tcW w:w="1922" w:type="dxa"/>
            <w:vAlign w:val="center"/>
          </w:tcPr>
          <w:p w:rsidR="00734613" w:rsidRDefault="00734613" w:rsidP="00734613">
            <w:pPr>
              <w:jc w:val="center"/>
            </w:pPr>
            <w:r>
              <w:t>295°58'46"</w:t>
            </w:r>
          </w:p>
        </w:tc>
        <w:tc>
          <w:tcPr>
            <w:tcW w:w="1560" w:type="dxa"/>
            <w:vAlign w:val="center"/>
          </w:tcPr>
          <w:p w:rsidR="00734613" w:rsidRDefault="00734613" w:rsidP="00734613">
            <w:pPr>
              <w:jc w:val="center"/>
            </w:pPr>
            <w:r>
              <w:t>2,63</w:t>
            </w:r>
          </w:p>
        </w:tc>
        <w:tc>
          <w:tcPr>
            <w:tcW w:w="1871" w:type="dxa"/>
            <w:vAlign w:val="center"/>
          </w:tcPr>
          <w:p w:rsidR="00734613" w:rsidRDefault="00734613" w:rsidP="00734613">
            <w:pPr>
              <w:jc w:val="center"/>
            </w:pPr>
            <w:r>
              <w:t>477043,05</w:t>
            </w:r>
          </w:p>
        </w:tc>
        <w:tc>
          <w:tcPr>
            <w:tcW w:w="1871" w:type="dxa"/>
            <w:vAlign w:val="center"/>
          </w:tcPr>
          <w:p w:rsidR="00734613" w:rsidRDefault="00734613" w:rsidP="00734613">
            <w:pPr>
              <w:jc w:val="center"/>
            </w:pPr>
            <w:r>
              <w:t>2240421,80</w:t>
            </w:r>
          </w:p>
        </w:tc>
      </w:tr>
      <w:tr w:rsidR="00734613" w:rsidTr="00734613">
        <w:tc>
          <w:tcPr>
            <w:tcW w:w="1305" w:type="dxa"/>
            <w:vAlign w:val="center"/>
          </w:tcPr>
          <w:p w:rsidR="00734613" w:rsidRDefault="00734613" w:rsidP="00734613">
            <w:pPr>
              <w:jc w:val="center"/>
            </w:pPr>
            <w:r>
              <w:t>92</w:t>
            </w:r>
          </w:p>
        </w:tc>
        <w:tc>
          <w:tcPr>
            <w:tcW w:w="1922" w:type="dxa"/>
            <w:vAlign w:val="center"/>
          </w:tcPr>
          <w:p w:rsidR="00734613" w:rsidRDefault="00734613" w:rsidP="00734613">
            <w:pPr>
              <w:jc w:val="center"/>
            </w:pPr>
            <w:r>
              <w:t>345°24'56"</w:t>
            </w:r>
          </w:p>
        </w:tc>
        <w:tc>
          <w:tcPr>
            <w:tcW w:w="1560" w:type="dxa"/>
            <w:vAlign w:val="center"/>
          </w:tcPr>
          <w:p w:rsidR="00734613" w:rsidRDefault="00734613" w:rsidP="00734613">
            <w:pPr>
              <w:jc w:val="center"/>
            </w:pPr>
            <w:r>
              <w:t>19,78</w:t>
            </w:r>
          </w:p>
        </w:tc>
        <w:tc>
          <w:tcPr>
            <w:tcW w:w="1871" w:type="dxa"/>
            <w:vAlign w:val="center"/>
          </w:tcPr>
          <w:p w:rsidR="00734613" w:rsidRDefault="00734613" w:rsidP="00734613">
            <w:pPr>
              <w:jc w:val="center"/>
            </w:pPr>
            <w:r>
              <w:t>477040,69</w:t>
            </w:r>
          </w:p>
        </w:tc>
        <w:tc>
          <w:tcPr>
            <w:tcW w:w="1871" w:type="dxa"/>
            <w:vAlign w:val="center"/>
          </w:tcPr>
          <w:p w:rsidR="00734613" w:rsidRDefault="00734613" w:rsidP="00734613">
            <w:pPr>
              <w:jc w:val="center"/>
            </w:pPr>
            <w:r>
              <w:t>2240422,95</w:t>
            </w:r>
          </w:p>
        </w:tc>
      </w:tr>
      <w:tr w:rsidR="00734613" w:rsidTr="00734613">
        <w:tc>
          <w:tcPr>
            <w:tcW w:w="1305" w:type="dxa"/>
            <w:vAlign w:val="center"/>
          </w:tcPr>
          <w:p w:rsidR="00734613" w:rsidRDefault="00734613" w:rsidP="00734613">
            <w:pPr>
              <w:jc w:val="center"/>
            </w:pPr>
            <w:r>
              <w:t>93</w:t>
            </w:r>
          </w:p>
        </w:tc>
        <w:tc>
          <w:tcPr>
            <w:tcW w:w="1922" w:type="dxa"/>
            <w:vAlign w:val="center"/>
          </w:tcPr>
          <w:p w:rsidR="00734613" w:rsidRDefault="00734613" w:rsidP="00734613">
            <w:pPr>
              <w:jc w:val="center"/>
            </w:pPr>
            <w:r>
              <w:t>82°37'46"</w:t>
            </w:r>
          </w:p>
        </w:tc>
        <w:tc>
          <w:tcPr>
            <w:tcW w:w="1560" w:type="dxa"/>
            <w:vAlign w:val="center"/>
          </w:tcPr>
          <w:p w:rsidR="00734613" w:rsidRDefault="00734613" w:rsidP="00734613">
            <w:pPr>
              <w:jc w:val="center"/>
            </w:pPr>
            <w:r>
              <w:t>2,03</w:t>
            </w:r>
          </w:p>
        </w:tc>
        <w:tc>
          <w:tcPr>
            <w:tcW w:w="1871" w:type="dxa"/>
            <w:vAlign w:val="center"/>
          </w:tcPr>
          <w:p w:rsidR="00734613" w:rsidRDefault="00734613" w:rsidP="00734613">
            <w:pPr>
              <w:jc w:val="center"/>
            </w:pPr>
            <w:r>
              <w:t>477035,71</w:t>
            </w:r>
          </w:p>
        </w:tc>
        <w:tc>
          <w:tcPr>
            <w:tcW w:w="1871" w:type="dxa"/>
            <w:vAlign w:val="center"/>
          </w:tcPr>
          <w:p w:rsidR="00734613" w:rsidRDefault="00734613" w:rsidP="00734613">
            <w:pPr>
              <w:jc w:val="center"/>
            </w:pPr>
            <w:r>
              <w:t>2240442,09</w:t>
            </w:r>
          </w:p>
        </w:tc>
      </w:tr>
      <w:tr w:rsidR="00734613" w:rsidTr="00734613">
        <w:tc>
          <w:tcPr>
            <w:tcW w:w="1305" w:type="dxa"/>
            <w:vAlign w:val="center"/>
          </w:tcPr>
          <w:p w:rsidR="00734613" w:rsidRDefault="00734613" w:rsidP="00734613">
            <w:pPr>
              <w:jc w:val="center"/>
            </w:pPr>
            <w:r>
              <w:t>94</w:t>
            </w:r>
          </w:p>
        </w:tc>
        <w:tc>
          <w:tcPr>
            <w:tcW w:w="1922" w:type="dxa"/>
            <w:vAlign w:val="center"/>
          </w:tcPr>
          <w:p w:rsidR="00734613" w:rsidRDefault="00734613" w:rsidP="00734613">
            <w:pPr>
              <w:jc w:val="center"/>
            </w:pPr>
            <w:r>
              <w:t>345°26'49"</w:t>
            </w:r>
          </w:p>
        </w:tc>
        <w:tc>
          <w:tcPr>
            <w:tcW w:w="1560" w:type="dxa"/>
            <w:vAlign w:val="center"/>
          </w:tcPr>
          <w:p w:rsidR="00734613" w:rsidRDefault="00734613" w:rsidP="00734613">
            <w:pPr>
              <w:jc w:val="center"/>
            </w:pPr>
            <w:r>
              <w:t>133,4</w:t>
            </w:r>
          </w:p>
        </w:tc>
        <w:tc>
          <w:tcPr>
            <w:tcW w:w="1871" w:type="dxa"/>
            <w:vAlign w:val="center"/>
          </w:tcPr>
          <w:p w:rsidR="00734613" w:rsidRDefault="00734613" w:rsidP="00734613">
            <w:pPr>
              <w:jc w:val="center"/>
            </w:pPr>
            <w:r>
              <w:t>477037,72</w:t>
            </w:r>
          </w:p>
        </w:tc>
        <w:tc>
          <w:tcPr>
            <w:tcW w:w="1871" w:type="dxa"/>
            <w:vAlign w:val="center"/>
          </w:tcPr>
          <w:p w:rsidR="00734613" w:rsidRDefault="00734613" w:rsidP="00734613">
            <w:pPr>
              <w:jc w:val="center"/>
            </w:pPr>
            <w:r>
              <w:t>2240442,35</w:t>
            </w:r>
          </w:p>
        </w:tc>
      </w:tr>
      <w:tr w:rsidR="00734613" w:rsidTr="00734613">
        <w:tc>
          <w:tcPr>
            <w:tcW w:w="1305" w:type="dxa"/>
            <w:vAlign w:val="center"/>
          </w:tcPr>
          <w:p w:rsidR="00734613" w:rsidRDefault="00734613" w:rsidP="00734613">
            <w:pPr>
              <w:jc w:val="center"/>
            </w:pPr>
            <w:r>
              <w:t>95</w:t>
            </w:r>
          </w:p>
        </w:tc>
        <w:tc>
          <w:tcPr>
            <w:tcW w:w="1922" w:type="dxa"/>
            <w:vAlign w:val="center"/>
          </w:tcPr>
          <w:p w:rsidR="00734613" w:rsidRDefault="00734613" w:rsidP="00734613">
            <w:pPr>
              <w:jc w:val="center"/>
            </w:pPr>
            <w:r>
              <w:t>300°27'6"</w:t>
            </w:r>
          </w:p>
        </w:tc>
        <w:tc>
          <w:tcPr>
            <w:tcW w:w="1560" w:type="dxa"/>
            <w:vAlign w:val="center"/>
          </w:tcPr>
          <w:p w:rsidR="00734613" w:rsidRDefault="00734613" w:rsidP="00734613">
            <w:pPr>
              <w:jc w:val="center"/>
            </w:pPr>
            <w:r>
              <w:t>393,03</w:t>
            </w:r>
          </w:p>
        </w:tc>
        <w:tc>
          <w:tcPr>
            <w:tcW w:w="1871" w:type="dxa"/>
            <w:vAlign w:val="center"/>
          </w:tcPr>
          <w:p w:rsidR="00734613" w:rsidRDefault="00734613" w:rsidP="00734613">
            <w:pPr>
              <w:jc w:val="center"/>
            </w:pPr>
            <w:r>
              <w:t>477004,20</w:t>
            </w:r>
          </w:p>
        </w:tc>
        <w:tc>
          <w:tcPr>
            <w:tcW w:w="1871" w:type="dxa"/>
            <w:vAlign w:val="center"/>
          </w:tcPr>
          <w:p w:rsidR="00734613" w:rsidRDefault="00734613" w:rsidP="00734613">
            <w:pPr>
              <w:jc w:val="center"/>
            </w:pPr>
            <w:r>
              <w:t>2240571,47</w:t>
            </w:r>
          </w:p>
        </w:tc>
      </w:tr>
      <w:tr w:rsidR="00734613" w:rsidTr="00734613">
        <w:tc>
          <w:tcPr>
            <w:tcW w:w="1305" w:type="dxa"/>
            <w:vAlign w:val="center"/>
          </w:tcPr>
          <w:p w:rsidR="00734613" w:rsidRDefault="00734613" w:rsidP="00734613">
            <w:pPr>
              <w:jc w:val="center"/>
            </w:pPr>
            <w:r>
              <w:t>96</w:t>
            </w:r>
          </w:p>
        </w:tc>
        <w:tc>
          <w:tcPr>
            <w:tcW w:w="1922" w:type="dxa"/>
            <w:vAlign w:val="center"/>
          </w:tcPr>
          <w:p w:rsidR="00734613" w:rsidRDefault="00734613" w:rsidP="00734613">
            <w:pPr>
              <w:jc w:val="center"/>
            </w:pPr>
            <w:r>
              <w:t>300°7'14"</w:t>
            </w:r>
          </w:p>
        </w:tc>
        <w:tc>
          <w:tcPr>
            <w:tcW w:w="1560" w:type="dxa"/>
            <w:vAlign w:val="center"/>
          </w:tcPr>
          <w:p w:rsidR="00734613" w:rsidRDefault="00734613" w:rsidP="00734613">
            <w:pPr>
              <w:jc w:val="center"/>
            </w:pPr>
            <w:r>
              <w:t>62,23</w:t>
            </w:r>
          </w:p>
        </w:tc>
        <w:tc>
          <w:tcPr>
            <w:tcW w:w="1871" w:type="dxa"/>
            <w:vAlign w:val="center"/>
          </w:tcPr>
          <w:p w:rsidR="00734613" w:rsidRDefault="00734613" w:rsidP="00734613">
            <w:pPr>
              <w:jc w:val="center"/>
            </w:pPr>
            <w:r>
              <w:t>476665,39</w:t>
            </w:r>
          </w:p>
        </w:tc>
        <w:tc>
          <w:tcPr>
            <w:tcW w:w="1871" w:type="dxa"/>
            <w:vAlign w:val="center"/>
          </w:tcPr>
          <w:p w:rsidR="00734613" w:rsidRDefault="00734613" w:rsidP="00734613">
            <w:pPr>
              <w:jc w:val="center"/>
            </w:pPr>
            <w:r>
              <w:t>2240770,66</w:t>
            </w:r>
          </w:p>
        </w:tc>
      </w:tr>
      <w:tr w:rsidR="00734613" w:rsidTr="00734613">
        <w:tc>
          <w:tcPr>
            <w:tcW w:w="1305" w:type="dxa"/>
            <w:vAlign w:val="center"/>
          </w:tcPr>
          <w:p w:rsidR="00734613" w:rsidRDefault="00734613" w:rsidP="00734613">
            <w:pPr>
              <w:jc w:val="center"/>
            </w:pPr>
            <w:r>
              <w:t>97</w:t>
            </w:r>
          </w:p>
        </w:tc>
        <w:tc>
          <w:tcPr>
            <w:tcW w:w="1922" w:type="dxa"/>
            <w:vAlign w:val="center"/>
          </w:tcPr>
          <w:p w:rsidR="00734613" w:rsidRDefault="00734613" w:rsidP="00734613">
            <w:pPr>
              <w:jc w:val="center"/>
            </w:pPr>
            <w:r>
              <w:t>300°6'15"</w:t>
            </w:r>
          </w:p>
        </w:tc>
        <w:tc>
          <w:tcPr>
            <w:tcW w:w="1560" w:type="dxa"/>
            <w:vAlign w:val="center"/>
          </w:tcPr>
          <w:p w:rsidR="00734613" w:rsidRDefault="00734613" w:rsidP="00734613">
            <w:pPr>
              <w:jc w:val="center"/>
            </w:pPr>
            <w:r>
              <w:t>24,12</w:t>
            </w:r>
          </w:p>
        </w:tc>
        <w:tc>
          <w:tcPr>
            <w:tcW w:w="1871" w:type="dxa"/>
            <w:vAlign w:val="center"/>
          </w:tcPr>
          <w:p w:rsidR="00734613" w:rsidRDefault="00734613" w:rsidP="00734613">
            <w:pPr>
              <w:jc w:val="center"/>
            </w:pPr>
            <w:r>
              <w:t>476611,56</w:t>
            </w:r>
          </w:p>
        </w:tc>
        <w:tc>
          <w:tcPr>
            <w:tcW w:w="1871" w:type="dxa"/>
            <w:vAlign w:val="center"/>
          </w:tcPr>
          <w:p w:rsidR="00734613" w:rsidRDefault="00734613" w:rsidP="00734613">
            <w:pPr>
              <w:jc w:val="center"/>
            </w:pPr>
            <w:r>
              <w:t>2240801,89</w:t>
            </w:r>
          </w:p>
        </w:tc>
      </w:tr>
      <w:tr w:rsidR="00734613" w:rsidTr="00734613">
        <w:tc>
          <w:tcPr>
            <w:tcW w:w="1305" w:type="dxa"/>
            <w:vAlign w:val="center"/>
          </w:tcPr>
          <w:p w:rsidR="00734613" w:rsidRDefault="00734613" w:rsidP="00734613">
            <w:pPr>
              <w:jc w:val="center"/>
            </w:pPr>
            <w:r>
              <w:t>98</w:t>
            </w:r>
          </w:p>
        </w:tc>
        <w:tc>
          <w:tcPr>
            <w:tcW w:w="1922" w:type="dxa"/>
            <w:vAlign w:val="center"/>
          </w:tcPr>
          <w:p w:rsidR="00734613" w:rsidRDefault="00734613" w:rsidP="00734613">
            <w:pPr>
              <w:jc w:val="center"/>
            </w:pPr>
            <w:r>
              <w:t>294°38'48"</w:t>
            </w:r>
          </w:p>
        </w:tc>
        <w:tc>
          <w:tcPr>
            <w:tcW w:w="1560" w:type="dxa"/>
            <w:vAlign w:val="center"/>
          </w:tcPr>
          <w:p w:rsidR="00734613" w:rsidRDefault="00734613" w:rsidP="00734613">
            <w:pPr>
              <w:jc w:val="center"/>
            </w:pPr>
            <w:r>
              <w:t>4,68</w:t>
            </w:r>
          </w:p>
        </w:tc>
        <w:tc>
          <w:tcPr>
            <w:tcW w:w="1871" w:type="dxa"/>
            <w:vAlign w:val="center"/>
          </w:tcPr>
          <w:p w:rsidR="00734613" w:rsidRDefault="00734613" w:rsidP="00734613">
            <w:pPr>
              <w:jc w:val="center"/>
            </w:pPr>
            <w:r>
              <w:t>476590,69</w:t>
            </w:r>
          </w:p>
        </w:tc>
        <w:tc>
          <w:tcPr>
            <w:tcW w:w="1871" w:type="dxa"/>
            <w:vAlign w:val="center"/>
          </w:tcPr>
          <w:p w:rsidR="00734613" w:rsidRDefault="00734613" w:rsidP="00734613">
            <w:pPr>
              <w:jc w:val="center"/>
            </w:pPr>
            <w:r>
              <w:t>2240813,99</w:t>
            </w:r>
          </w:p>
        </w:tc>
      </w:tr>
      <w:tr w:rsidR="00734613" w:rsidTr="00734613">
        <w:tc>
          <w:tcPr>
            <w:tcW w:w="1305" w:type="dxa"/>
            <w:vAlign w:val="center"/>
          </w:tcPr>
          <w:p w:rsidR="00734613" w:rsidRDefault="00734613" w:rsidP="00734613">
            <w:pPr>
              <w:jc w:val="center"/>
            </w:pPr>
            <w:r>
              <w:t>99</w:t>
            </w:r>
          </w:p>
        </w:tc>
        <w:tc>
          <w:tcPr>
            <w:tcW w:w="1922" w:type="dxa"/>
            <w:vAlign w:val="center"/>
          </w:tcPr>
          <w:p w:rsidR="00734613" w:rsidRDefault="00734613" w:rsidP="00734613">
            <w:pPr>
              <w:jc w:val="center"/>
            </w:pPr>
            <w:r>
              <w:t>295°37'56"</w:t>
            </w:r>
          </w:p>
        </w:tc>
        <w:tc>
          <w:tcPr>
            <w:tcW w:w="1560" w:type="dxa"/>
            <w:vAlign w:val="center"/>
          </w:tcPr>
          <w:p w:rsidR="00734613" w:rsidRDefault="00734613" w:rsidP="00734613">
            <w:pPr>
              <w:jc w:val="center"/>
            </w:pPr>
            <w:r>
              <w:t>4,67</w:t>
            </w:r>
          </w:p>
        </w:tc>
        <w:tc>
          <w:tcPr>
            <w:tcW w:w="1871" w:type="dxa"/>
            <w:vAlign w:val="center"/>
          </w:tcPr>
          <w:p w:rsidR="00734613" w:rsidRDefault="00734613" w:rsidP="00734613">
            <w:pPr>
              <w:jc w:val="center"/>
            </w:pPr>
            <w:r>
              <w:t>476586,44</w:t>
            </w:r>
          </w:p>
        </w:tc>
        <w:tc>
          <w:tcPr>
            <w:tcW w:w="1871" w:type="dxa"/>
            <w:vAlign w:val="center"/>
          </w:tcPr>
          <w:p w:rsidR="00734613" w:rsidRDefault="00734613" w:rsidP="00734613">
            <w:pPr>
              <w:jc w:val="center"/>
            </w:pPr>
            <w:r>
              <w:t>2240815,94</w:t>
            </w:r>
          </w:p>
        </w:tc>
      </w:tr>
      <w:tr w:rsidR="00734613" w:rsidTr="00734613">
        <w:tc>
          <w:tcPr>
            <w:tcW w:w="1305" w:type="dxa"/>
            <w:vAlign w:val="center"/>
          </w:tcPr>
          <w:p w:rsidR="00734613" w:rsidRDefault="00734613" w:rsidP="00734613">
            <w:pPr>
              <w:jc w:val="center"/>
            </w:pPr>
            <w:r>
              <w:t>100</w:t>
            </w:r>
          </w:p>
        </w:tc>
        <w:tc>
          <w:tcPr>
            <w:tcW w:w="1922" w:type="dxa"/>
            <w:vAlign w:val="center"/>
          </w:tcPr>
          <w:p w:rsidR="00734613" w:rsidRDefault="00734613" w:rsidP="00734613">
            <w:pPr>
              <w:jc w:val="center"/>
            </w:pPr>
            <w:r>
              <w:t>296°33'54"</w:t>
            </w:r>
          </w:p>
        </w:tc>
        <w:tc>
          <w:tcPr>
            <w:tcW w:w="1560" w:type="dxa"/>
            <w:vAlign w:val="center"/>
          </w:tcPr>
          <w:p w:rsidR="00734613" w:rsidRDefault="00734613" w:rsidP="00734613">
            <w:pPr>
              <w:jc w:val="center"/>
            </w:pPr>
            <w:r>
              <w:t>4,67</w:t>
            </w:r>
          </w:p>
        </w:tc>
        <w:tc>
          <w:tcPr>
            <w:tcW w:w="1871" w:type="dxa"/>
            <w:vAlign w:val="center"/>
          </w:tcPr>
          <w:p w:rsidR="00734613" w:rsidRDefault="00734613" w:rsidP="00734613">
            <w:pPr>
              <w:jc w:val="center"/>
            </w:pPr>
            <w:r>
              <w:t>476582,23</w:t>
            </w:r>
          </w:p>
        </w:tc>
        <w:tc>
          <w:tcPr>
            <w:tcW w:w="1871" w:type="dxa"/>
            <w:vAlign w:val="center"/>
          </w:tcPr>
          <w:p w:rsidR="00734613" w:rsidRDefault="00734613" w:rsidP="00734613">
            <w:pPr>
              <w:jc w:val="center"/>
            </w:pPr>
            <w:r>
              <w:t>2240817,96</w:t>
            </w:r>
          </w:p>
        </w:tc>
      </w:tr>
      <w:tr w:rsidR="00734613" w:rsidTr="00734613">
        <w:tc>
          <w:tcPr>
            <w:tcW w:w="1305" w:type="dxa"/>
            <w:vAlign w:val="center"/>
          </w:tcPr>
          <w:p w:rsidR="00734613" w:rsidRDefault="00734613" w:rsidP="00734613">
            <w:pPr>
              <w:jc w:val="center"/>
            </w:pPr>
            <w:r>
              <w:t>101</w:t>
            </w:r>
          </w:p>
        </w:tc>
        <w:tc>
          <w:tcPr>
            <w:tcW w:w="1922" w:type="dxa"/>
            <w:vAlign w:val="center"/>
          </w:tcPr>
          <w:p w:rsidR="00734613" w:rsidRDefault="00734613" w:rsidP="00734613">
            <w:pPr>
              <w:jc w:val="center"/>
            </w:pPr>
            <w:r>
              <w:t>291°58'8"</w:t>
            </w:r>
          </w:p>
        </w:tc>
        <w:tc>
          <w:tcPr>
            <w:tcW w:w="1560" w:type="dxa"/>
            <w:vAlign w:val="center"/>
          </w:tcPr>
          <w:p w:rsidR="00734613" w:rsidRDefault="00734613" w:rsidP="00734613">
            <w:pPr>
              <w:jc w:val="center"/>
            </w:pPr>
            <w:r>
              <w:t>5,08</w:t>
            </w:r>
          </w:p>
        </w:tc>
        <w:tc>
          <w:tcPr>
            <w:tcW w:w="1871" w:type="dxa"/>
            <w:vAlign w:val="center"/>
          </w:tcPr>
          <w:p w:rsidR="00734613" w:rsidRDefault="00734613" w:rsidP="00734613">
            <w:pPr>
              <w:jc w:val="center"/>
            </w:pPr>
            <w:r>
              <w:t>476578,05</w:t>
            </w:r>
          </w:p>
        </w:tc>
        <w:tc>
          <w:tcPr>
            <w:tcW w:w="1871" w:type="dxa"/>
            <w:vAlign w:val="center"/>
          </w:tcPr>
          <w:p w:rsidR="00734613" w:rsidRDefault="00734613" w:rsidP="00734613">
            <w:pPr>
              <w:jc w:val="center"/>
            </w:pPr>
            <w:r>
              <w:t>2240820,05</w:t>
            </w:r>
          </w:p>
        </w:tc>
      </w:tr>
      <w:tr w:rsidR="00734613" w:rsidTr="00734613">
        <w:tc>
          <w:tcPr>
            <w:tcW w:w="1305" w:type="dxa"/>
            <w:vAlign w:val="center"/>
          </w:tcPr>
          <w:p w:rsidR="00734613" w:rsidRDefault="00734613" w:rsidP="00734613">
            <w:pPr>
              <w:jc w:val="center"/>
            </w:pPr>
            <w:r>
              <w:t>102</w:t>
            </w:r>
          </w:p>
        </w:tc>
        <w:tc>
          <w:tcPr>
            <w:tcW w:w="1922" w:type="dxa"/>
            <w:vAlign w:val="center"/>
          </w:tcPr>
          <w:p w:rsidR="00734613" w:rsidRDefault="00734613" w:rsidP="00734613">
            <w:pPr>
              <w:jc w:val="center"/>
            </w:pPr>
            <w:r>
              <w:t>292°34'35"</w:t>
            </w:r>
          </w:p>
        </w:tc>
        <w:tc>
          <w:tcPr>
            <w:tcW w:w="1560" w:type="dxa"/>
            <w:vAlign w:val="center"/>
          </w:tcPr>
          <w:p w:rsidR="00734613" w:rsidRDefault="00734613" w:rsidP="00734613">
            <w:pPr>
              <w:jc w:val="center"/>
            </w:pPr>
            <w:r>
              <w:t>5,08</w:t>
            </w:r>
          </w:p>
        </w:tc>
        <w:tc>
          <w:tcPr>
            <w:tcW w:w="1871" w:type="dxa"/>
            <w:vAlign w:val="center"/>
          </w:tcPr>
          <w:p w:rsidR="00734613" w:rsidRDefault="00734613" w:rsidP="00734613">
            <w:pPr>
              <w:jc w:val="center"/>
            </w:pPr>
            <w:r>
              <w:t>476573,34</w:t>
            </w:r>
          </w:p>
        </w:tc>
        <w:tc>
          <w:tcPr>
            <w:tcW w:w="1871" w:type="dxa"/>
            <w:vAlign w:val="center"/>
          </w:tcPr>
          <w:p w:rsidR="00734613" w:rsidRDefault="00734613" w:rsidP="00734613">
            <w:pPr>
              <w:jc w:val="center"/>
            </w:pPr>
            <w:r>
              <w:t>2240821,95</w:t>
            </w:r>
          </w:p>
        </w:tc>
      </w:tr>
      <w:tr w:rsidR="00734613" w:rsidTr="00734613">
        <w:tc>
          <w:tcPr>
            <w:tcW w:w="1305" w:type="dxa"/>
            <w:vAlign w:val="center"/>
          </w:tcPr>
          <w:p w:rsidR="00734613" w:rsidRDefault="00734613" w:rsidP="00734613">
            <w:pPr>
              <w:jc w:val="center"/>
            </w:pPr>
            <w:r>
              <w:t>103</w:t>
            </w:r>
          </w:p>
        </w:tc>
        <w:tc>
          <w:tcPr>
            <w:tcW w:w="1922" w:type="dxa"/>
            <w:vAlign w:val="center"/>
          </w:tcPr>
          <w:p w:rsidR="00734613" w:rsidRDefault="00734613" w:rsidP="00734613">
            <w:pPr>
              <w:jc w:val="center"/>
            </w:pPr>
            <w:r>
              <w:t>293°47'27"</w:t>
            </w:r>
          </w:p>
        </w:tc>
        <w:tc>
          <w:tcPr>
            <w:tcW w:w="1560" w:type="dxa"/>
            <w:vAlign w:val="center"/>
          </w:tcPr>
          <w:p w:rsidR="00734613" w:rsidRDefault="00734613" w:rsidP="00734613">
            <w:pPr>
              <w:jc w:val="center"/>
            </w:pPr>
            <w:r>
              <w:t>5,08</w:t>
            </w:r>
          </w:p>
        </w:tc>
        <w:tc>
          <w:tcPr>
            <w:tcW w:w="1871" w:type="dxa"/>
            <w:vAlign w:val="center"/>
          </w:tcPr>
          <w:p w:rsidR="00734613" w:rsidRDefault="00734613" w:rsidP="00734613">
            <w:pPr>
              <w:jc w:val="center"/>
            </w:pPr>
            <w:r>
              <w:t>476568,65</w:t>
            </w:r>
          </w:p>
        </w:tc>
        <w:tc>
          <w:tcPr>
            <w:tcW w:w="1871" w:type="dxa"/>
            <w:vAlign w:val="center"/>
          </w:tcPr>
          <w:p w:rsidR="00734613" w:rsidRDefault="00734613" w:rsidP="00734613">
            <w:pPr>
              <w:jc w:val="center"/>
            </w:pPr>
            <w:r>
              <w:t>2240823,90</w:t>
            </w:r>
          </w:p>
        </w:tc>
      </w:tr>
      <w:tr w:rsidR="00734613" w:rsidTr="00734613">
        <w:tc>
          <w:tcPr>
            <w:tcW w:w="1305" w:type="dxa"/>
            <w:vAlign w:val="center"/>
          </w:tcPr>
          <w:p w:rsidR="00734613" w:rsidRDefault="00734613" w:rsidP="00734613">
            <w:pPr>
              <w:jc w:val="center"/>
            </w:pPr>
            <w:r>
              <w:t>104</w:t>
            </w:r>
          </w:p>
        </w:tc>
        <w:tc>
          <w:tcPr>
            <w:tcW w:w="1922" w:type="dxa"/>
            <w:vAlign w:val="center"/>
          </w:tcPr>
          <w:p w:rsidR="00734613" w:rsidRDefault="00734613" w:rsidP="00734613">
            <w:pPr>
              <w:jc w:val="center"/>
            </w:pPr>
            <w:r>
              <w:t>289°33'50"</w:t>
            </w:r>
          </w:p>
        </w:tc>
        <w:tc>
          <w:tcPr>
            <w:tcW w:w="1560" w:type="dxa"/>
            <w:vAlign w:val="center"/>
          </w:tcPr>
          <w:p w:rsidR="00734613" w:rsidRDefault="00734613" w:rsidP="00734613">
            <w:pPr>
              <w:jc w:val="center"/>
            </w:pPr>
            <w:r>
              <w:t>345,73</w:t>
            </w:r>
          </w:p>
        </w:tc>
        <w:tc>
          <w:tcPr>
            <w:tcW w:w="1871" w:type="dxa"/>
            <w:vAlign w:val="center"/>
          </w:tcPr>
          <w:p w:rsidR="00734613" w:rsidRDefault="00734613" w:rsidP="00734613">
            <w:pPr>
              <w:jc w:val="center"/>
            </w:pPr>
            <w:r>
              <w:t>476564,00</w:t>
            </w:r>
          </w:p>
        </w:tc>
        <w:tc>
          <w:tcPr>
            <w:tcW w:w="1871" w:type="dxa"/>
            <w:vAlign w:val="center"/>
          </w:tcPr>
          <w:p w:rsidR="00734613" w:rsidRDefault="00734613" w:rsidP="00734613">
            <w:pPr>
              <w:jc w:val="center"/>
            </w:pPr>
            <w:r>
              <w:t>2240825,95</w:t>
            </w:r>
          </w:p>
        </w:tc>
      </w:tr>
      <w:tr w:rsidR="00734613" w:rsidTr="00734613">
        <w:tc>
          <w:tcPr>
            <w:tcW w:w="1305" w:type="dxa"/>
            <w:vAlign w:val="center"/>
          </w:tcPr>
          <w:p w:rsidR="00734613" w:rsidRDefault="00734613" w:rsidP="00734613">
            <w:pPr>
              <w:jc w:val="center"/>
            </w:pPr>
            <w:r>
              <w:t>105</w:t>
            </w:r>
          </w:p>
        </w:tc>
        <w:tc>
          <w:tcPr>
            <w:tcW w:w="1922" w:type="dxa"/>
            <w:vAlign w:val="center"/>
          </w:tcPr>
          <w:p w:rsidR="00734613" w:rsidRDefault="00734613" w:rsidP="00734613">
            <w:pPr>
              <w:jc w:val="center"/>
            </w:pPr>
            <w:r>
              <w:t>199°34'43"</w:t>
            </w:r>
          </w:p>
        </w:tc>
        <w:tc>
          <w:tcPr>
            <w:tcW w:w="1560" w:type="dxa"/>
            <w:vAlign w:val="center"/>
          </w:tcPr>
          <w:p w:rsidR="00734613" w:rsidRDefault="00734613" w:rsidP="00734613">
            <w:pPr>
              <w:jc w:val="center"/>
            </w:pPr>
            <w:r>
              <w:t>39,93</w:t>
            </w:r>
          </w:p>
        </w:tc>
        <w:tc>
          <w:tcPr>
            <w:tcW w:w="1871" w:type="dxa"/>
            <w:vAlign w:val="center"/>
          </w:tcPr>
          <w:p w:rsidR="00734613" w:rsidRDefault="00734613" w:rsidP="00734613">
            <w:pPr>
              <w:jc w:val="center"/>
            </w:pPr>
            <w:r>
              <w:t>476238,23</w:t>
            </w:r>
          </w:p>
        </w:tc>
        <w:tc>
          <w:tcPr>
            <w:tcW w:w="1871" w:type="dxa"/>
            <w:vAlign w:val="center"/>
          </w:tcPr>
          <w:p w:rsidR="00734613" w:rsidRDefault="00734613" w:rsidP="00734613">
            <w:pPr>
              <w:jc w:val="center"/>
            </w:pPr>
            <w:r>
              <w:t>2240941,72</w:t>
            </w:r>
          </w:p>
        </w:tc>
      </w:tr>
      <w:tr w:rsidR="00734613" w:rsidTr="00734613">
        <w:tc>
          <w:tcPr>
            <w:tcW w:w="1305" w:type="dxa"/>
            <w:vAlign w:val="center"/>
          </w:tcPr>
          <w:p w:rsidR="00734613" w:rsidRDefault="00734613" w:rsidP="00734613">
            <w:pPr>
              <w:jc w:val="center"/>
            </w:pPr>
            <w:r>
              <w:t>106</w:t>
            </w:r>
          </w:p>
        </w:tc>
        <w:tc>
          <w:tcPr>
            <w:tcW w:w="1922" w:type="dxa"/>
            <w:vAlign w:val="center"/>
          </w:tcPr>
          <w:p w:rsidR="00734613" w:rsidRDefault="00734613" w:rsidP="00734613">
            <w:pPr>
              <w:jc w:val="center"/>
            </w:pPr>
            <w:r>
              <w:t>109°32'55"</w:t>
            </w:r>
          </w:p>
        </w:tc>
        <w:tc>
          <w:tcPr>
            <w:tcW w:w="1560" w:type="dxa"/>
            <w:vAlign w:val="center"/>
          </w:tcPr>
          <w:p w:rsidR="00734613" w:rsidRDefault="00734613" w:rsidP="00734613">
            <w:pPr>
              <w:jc w:val="center"/>
            </w:pPr>
            <w:r>
              <w:t>11,72</w:t>
            </w:r>
          </w:p>
        </w:tc>
        <w:tc>
          <w:tcPr>
            <w:tcW w:w="1871" w:type="dxa"/>
            <w:vAlign w:val="center"/>
          </w:tcPr>
          <w:p w:rsidR="00734613" w:rsidRDefault="00734613" w:rsidP="00734613">
            <w:pPr>
              <w:jc w:val="center"/>
            </w:pPr>
            <w:r>
              <w:t>476224,85</w:t>
            </w:r>
          </w:p>
        </w:tc>
        <w:tc>
          <w:tcPr>
            <w:tcW w:w="1871" w:type="dxa"/>
            <w:vAlign w:val="center"/>
          </w:tcPr>
          <w:p w:rsidR="00734613" w:rsidRDefault="00734613" w:rsidP="00734613">
            <w:pPr>
              <w:jc w:val="center"/>
            </w:pPr>
            <w:r>
              <w:t>2240904,10</w:t>
            </w:r>
          </w:p>
        </w:tc>
      </w:tr>
      <w:tr w:rsidR="00734613" w:rsidTr="00734613">
        <w:tc>
          <w:tcPr>
            <w:tcW w:w="1305" w:type="dxa"/>
            <w:vAlign w:val="center"/>
          </w:tcPr>
          <w:p w:rsidR="00734613" w:rsidRDefault="00734613" w:rsidP="00734613">
            <w:pPr>
              <w:jc w:val="center"/>
            </w:pPr>
            <w:r>
              <w:t>107</w:t>
            </w:r>
          </w:p>
        </w:tc>
        <w:tc>
          <w:tcPr>
            <w:tcW w:w="1922" w:type="dxa"/>
            <w:vAlign w:val="center"/>
          </w:tcPr>
          <w:p w:rsidR="00734613" w:rsidRDefault="00734613" w:rsidP="00734613">
            <w:pPr>
              <w:jc w:val="center"/>
            </w:pPr>
            <w:r>
              <w:t>199°15'56"</w:t>
            </w:r>
          </w:p>
        </w:tc>
        <w:tc>
          <w:tcPr>
            <w:tcW w:w="1560" w:type="dxa"/>
            <w:vAlign w:val="center"/>
          </w:tcPr>
          <w:p w:rsidR="00734613" w:rsidRDefault="00734613" w:rsidP="00734613">
            <w:pPr>
              <w:jc w:val="center"/>
            </w:pPr>
            <w:r>
              <w:t>15,49</w:t>
            </w:r>
          </w:p>
        </w:tc>
        <w:tc>
          <w:tcPr>
            <w:tcW w:w="1871" w:type="dxa"/>
            <w:vAlign w:val="center"/>
          </w:tcPr>
          <w:p w:rsidR="00734613" w:rsidRDefault="00734613" w:rsidP="00734613">
            <w:pPr>
              <w:jc w:val="center"/>
            </w:pPr>
            <w:r>
              <w:t>476235,89</w:t>
            </w:r>
          </w:p>
        </w:tc>
        <w:tc>
          <w:tcPr>
            <w:tcW w:w="1871" w:type="dxa"/>
            <w:vAlign w:val="center"/>
          </w:tcPr>
          <w:p w:rsidR="00734613" w:rsidRDefault="00734613" w:rsidP="00734613">
            <w:pPr>
              <w:jc w:val="center"/>
            </w:pPr>
            <w:r>
              <w:t>2240900,18</w:t>
            </w:r>
          </w:p>
        </w:tc>
      </w:tr>
      <w:tr w:rsidR="00734613" w:rsidTr="00734613">
        <w:tc>
          <w:tcPr>
            <w:tcW w:w="1305" w:type="dxa"/>
            <w:vAlign w:val="center"/>
          </w:tcPr>
          <w:p w:rsidR="00734613" w:rsidRDefault="00734613" w:rsidP="00734613">
            <w:pPr>
              <w:jc w:val="center"/>
            </w:pPr>
            <w:r>
              <w:t>108</w:t>
            </w:r>
          </w:p>
        </w:tc>
        <w:tc>
          <w:tcPr>
            <w:tcW w:w="1922" w:type="dxa"/>
            <w:vAlign w:val="center"/>
          </w:tcPr>
          <w:p w:rsidR="00734613" w:rsidRDefault="00734613" w:rsidP="00734613">
            <w:pPr>
              <w:jc w:val="center"/>
            </w:pPr>
            <w:r>
              <w:t>109°33'57"</w:t>
            </w:r>
          </w:p>
        </w:tc>
        <w:tc>
          <w:tcPr>
            <w:tcW w:w="1560" w:type="dxa"/>
            <w:vAlign w:val="center"/>
          </w:tcPr>
          <w:p w:rsidR="00734613" w:rsidRDefault="00734613" w:rsidP="00734613">
            <w:pPr>
              <w:jc w:val="center"/>
            </w:pPr>
            <w:r>
              <w:t>28,04</w:t>
            </w:r>
          </w:p>
        </w:tc>
        <w:tc>
          <w:tcPr>
            <w:tcW w:w="1871" w:type="dxa"/>
            <w:vAlign w:val="center"/>
          </w:tcPr>
          <w:p w:rsidR="00734613" w:rsidRDefault="00734613" w:rsidP="00734613">
            <w:pPr>
              <w:jc w:val="center"/>
            </w:pPr>
            <w:r>
              <w:t>476230,78</w:t>
            </w:r>
          </w:p>
        </w:tc>
        <w:tc>
          <w:tcPr>
            <w:tcW w:w="1871" w:type="dxa"/>
            <w:vAlign w:val="center"/>
          </w:tcPr>
          <w:p w:rsidR="00734613" w:rsidRDefault="00734613" w:rsidP="00734613">
            <w:pPr>
              <w:jc w:val="center"/>
            </w:pPr>
            <w:r>
              <w:t>2240885,56</w:t>
            </w:r>
          </w:p>
        </w:tc>
      </w:tr>
      <w:tr w:rsidR="00734613" w:rsidTr="00734613">
        <w:tc>
          <w:tcPr>
            <w:tcW w:w="1305" w:type="dxa"/>
            <w:vAlign w:val="center"/>
          </w:tcPr>
          <w:p w:rsidR="00734613" w:rsidRDefault="00734613" w:rsidP="00734613">
            <w:pPr>
              <w:jc w:val="center"/>
            </w:pPr>
            <w:r>
              <w:t>109</w:t>
            </w:r>
          </w:p>
        </w:tc>
        <w:tc>
          <w:tcPr>
            <w:tcW w:w="1922" w:type="dxa"/>
            <w:vAlign w:val="center"/>
          </w:tcPr>
          <w:p w:rsidR="00734613" w:rsidRDefault="00734613" w:rsidP="00734613">
            <w:pPr>
              <w:jc w:val="center"/>
            </w:pPr>
            <w:r>
              <w:t>199°32'51"</w:t>
            </w:r>
          </w:p>
        </w:tc>
        <w:tc>
          <w:tcPr>
            <w:tcW w:w="1560" w:type="dxa"/>
            <w:vAlign w:val="center"/>
          </w:tcPr>
          <w:p w:rsidR="00734613" w:rsidRDefault="00734613" w:rsidP="00734613">
            <w:pPr>
              <w:jc w:val="center"/>
            </w:pPr>
            <w:r>
              <w:t>99,67</w:t>
            </w:r>
          </w:p>
        </w:tc>
        <w:tc>
          <w:tcPr>
            <w:tcW w:w="1871" w:type="dxa"/>
            <w:vAlign w:val="center"/>
          </w:tcPr>
          <w:p w:rsidR="00734613" w:rsidRDefault="00734613" w:rsidP="00734613">
            <w:pPr>
              <w:jc w:val="center"/>
            </w:pPr>
            <w:r>
              <w:t>476257,20</w:t>
            </w:r>
          </w:p>
        </w:tc>
        <w:tc>
          <w:tcPr>
            <w:tcW w:w="1871" w:type="dxa"/>
            <w:vAlign w:val="center"/>
          </w:tcPr>
          <w:p w:rsidR="00734613" w:rsidRDefault="00734613" w:rsidP="00734613">
            <w:pPr>
              <w:jc w:val="center"/>
            </w:pPr>
            <w:r>
              <w:t>2240876,17</w:t>
            </w:r>
          </w:p>
        </w:tc>
      </w:tr>
      <w:tr w:rsidR="00734613" w:rsidTr="00734613">
        <w:tc>
          <w:tcPr>
            <w:tcW w:w="1305" w:type="dxa"/>
            <w:vAlign w:val="center"/>
          </w:tcPr>
          <w:p w:rsidR="00734613" w:rsidRDefault="00734613" w:rsidP="00734613">
            <w:pPr>
              <w:jc w:val="center"/>
            </w:pPr>
            <w:r>
              <w:t>110</w:t>
            </w:r>
          </w:p>
        </w:tc>
        <w:tc>
          <w:tcPr>
            <w:tcW w:w="1922" w:type="dxa"/>
            <w:vAlign w:val="center"/>
          </w:tcPr>
          <w:p w:rsidR="00734613" w:rsidRDefault="00734613" w:rsidP="00734613">
            <w:pPr>
              <w:jc w:val="center"/>
            </w:pPr>
            <w:r>
              <w:t>288°41'44"</w:t>
            </w:r>
          </w:p>
        </w:tc>
        <w:tc>
          <w:tcPr>
            <w:tcW w:w="1560" w:type="dxa"/>
            <w:vAlign w:val="center"/>
          </w:tcPr>
          <w:p w:rsidR="00734613" w:rsidRDefault="00734613" w:rsidP="00734613">
            <w:pPr>
              <w:jc w:val="center"/>
            </w:pPr>
            <w:r>
              <w:t>100,8</w:t>
            </w:r>
          </w:p>
        </w:tc>
        <w:tc>
          <w:tcPr>
            <w:tcW w:w="1871" w:type="dxa"/>
            <w:vAlign w:val="center"/>
          </w:tcPr>
          <w:p w:rsidR="00734613" w:rsidRDefault="00734613" w:rsidP="00734613">
            <w:pPr>
              <w:jc w:val="center"/>
            </w:pPr>
            <w:r>
              <w:t>476223,85</w:t>
            </w:r>
          </w:p>
        </w:tc>
        <w:tc>
          <w:tcPr>
            <w:tcW w:w="1871" w:type="dxa"/>
            <w:vAlign w:val="center"/>
          </w:tcPr>
          <w:p w:rsidR="00734613" w:rsidRDefault="00734613" w:rsidP="00734613">
            <w:pPr>
              <w:jc w:val="center"/>
            </w:pPr>
            <w:r>
              <w:t>2240782,24</w:t>
            </w:r>
          </w:p>
        </w:tc>
      </w:tr>
      <w:tr w:rsidR="00734613" w:rsidTr="00734613">
        <w:tc>
          <w:tcPr>
            <w:tcW w:w="1305" w:type="dxa"/>
            <w:vAlign w:val="center"/>
          </w:tcPr>
          <w:p w:rsidR="00734613" w:rsidRDefault="00734613" w:rsidP="00734613">
            <w:pPr>
              <w:jc w:val="center"/>
            </w:pPr>
            <w:r>
              <w:t>111</w:t>
            </w:r>
          </w:p>
        </w:tc>
        <w:tc>
          <w:tcPr>
            <w:tcW w:w="1922" w:type="dxa"/>
            <w:vAlign w:val="center"/>
          </w:tcPr>
          <w:p w:rsidR="00734613" w:rsidRDefault="00734613" w:rsidP="00734613">
            <w:pPr>
              <w:jc w:val="center"/>
            </w:pPr>
            <w:r>
              <w:t>19°22'10"</w:t>
            </w:r>
          </w:p>
        </w:tc>
        <w:tc>
          <w:tcPr>
            <w:tcW w:w="1560" w:type="dxa"/>
            <w:vAlign w:val="center"/>
          </w:tcPr>
          <w:p w:rsidR="00734613" w:rsidRDefault="00734613" w:rsidP="00734613">
            <w:pPr>
              <w:jc w:val="center"/>
            </w:pPr>
            <w:r>
              <w:t>116,54</w:t>
            </w:r>
          </w:p>
        </w:tc>
        <w:tc>
          <w:tcPr>
            <w:tcW w:w="1871" w:type="dxa"/>
            <w:vAlign w:val="center"/>
          </w:tcPr>
          <w:p w:rsidR="00734613" w:rsidRDefault="00734613" w:rsidP="00734613">
            <w:pPr>
              <w:jc w:val="center"/>
            </w:pPr>
            <w:r>
              <w:t>476128,37</w:t>
            </w:r>
          </w:p>
        </w:tc>
        <w:tc>
          <w:tcPr>
            <w:tcW w:w="1871" w:type="dxa"/>
            <w:vAlign w:val="center"/>
          </w:tcPr>
          <w:p w:rsidR="00734613" w:rsidRDefault="00734613" w:rsidP="00734613">
            <w:pPr>
              <w:jc w:val="center"/>
            </w:pPr>
            <w:r>
              <w:t>2240814,55</w:t>
            </w:r>
          </w:p>
        </w:tc>
      </w:tr>
      <w:tr w:rsidR="00734613" w:rsidTr="00734613">
        <w:tc>
          <w:tcPr>
            <w:tcW w:w="1305" w:type="dxa"/>
            <w:vAlign w:val="center"/>
          </w:tcPr>
          <w:p w:rsidR="00734613" w:rsidRDefault="00734613" w:rsidP="00734613">
            <w:pPr>
              <w:jc w:val="center"/>
            </w:pPr>
            <w:r>
              <w:t>112</w:t>
            </w:r>
          </w:p>
        </w:tc>
        <w:tc>
          <w:tcPr>
            <w:tcW w:w="1922" w:type="dxa"/>
            <w:vAlign w:val="center"/>
          </w:tcPr>
          <w:p w:rsidR="00734613" w:rsidRDefault="00734613" w:rsidP="00734613">
            <w:pPr>
              <w:jc w:val="center"/>
            </w:pPr>
            <w:r>
              <w:t>289°25'17"</w:t>
            </w:r>
          </w:p>
        </w:tc>
        <w:tc>
          <w:tcPr>
            <w:tcW w:w="1560" w:type="dxa"/>
            <w:vAlign w:val="center"/>
          </w:tcPr>
          <w:p w:rsidR="00734613" w:rsidRDefault="00734613" w:rsidP="00734613">
            <w:pPr>
              <w:jc w:val="center"/>
            </w:pPr>
            <w:r>
              <w:t>11,94</w:t>
            </w:r>
          </w:p>
        </w:tc>
        <w:tc>
          <w:tcPr>
            <w:tcW w:w="1871" w:type="dxa"/>
            <w:vAlign w:val="center"/>
          </w:tcPr>
          <w:p w:rsidR="00734613" w:rsidRDefault="00734613" w:rsidP="00734613">
            <w:pPr>
              <w:jc w:val="center"/>
            </w:pPr>
            <w:r>
              <w:t>476167,02</w:t>
            </w:r>
          </w:p>
        </w:tc>
        <w:tc>
          <w:tcPr>
            <w:tcW w:w="1871" w:type="dxa"/>
            <w:vAlign w:val="center"/>
          </w:tcPr>
          <w:p w:rsidR="00734613" w:rsidRDefault="00734613" w:rsidP="00734613">
            <w:pPr>
              <w:jc w:val="center"/>
            </w:pPr>
            <w:r>
              <w:t>2240924,49</w:t>
            </w:r>
          </w:p>
        </w:tc>
      </w:tr>
      <w:tr w:rsidR="00734613" w:rsidTr="00734613">
        <w:tc>
          <w:tcPr>
            <w:tcW w:w="1305" w:type="dxa"/>
            <w:vAlign w:val="center"/>
          </w:tcPr>
          <w:p w:rsidR="00734613" w:rsidRDefault="00734613" w:rsidP="00734613">
            <w:pPr>
              <w:jc w:val="center"/>
            </w:pPr>
            <w:r>
              <w:t>113</w:t>
            </w:r>
          </w:p>
        </w:tc>
        <w:tc>
          <w:tcPr>
            <w:tcW w:w="1922" w:type="dxa"/>
            <w:vAlign w:val="center"/>
          </w:tcPr>
          <w:p w:rsidR="00734613" w:rsidRDefault="00734613" w:rsidP="00734613">
            <w:pPr>
              <w:jc w:val="center"/>
            </w:pPr>
            <w:r>
              <w:t>286°37'28"</w:t>
            </w:r>
          </w:p>
        </w:tc>
        <w:tc>
          <w:tcPr>
            <w:tcW w:w="1560" w:type="dxa"/>
            <w:vAlign w:val="center"/>
          </w:tcPr>
          <w:p w:rsidR="00734613" w:rsidRDefault="00734613" w:rsidP="00734613">
            <w:pPr>
              <w:jc w:val="center"/>
            </w:pPr>
            <w:r>
              <w:t>33,03</w:t>
            </w:r>
          </w:p>
        </w:tc>
        <w:tc>
          <w:tcPr>
            <w:tcW w:w="1871" w:type="dxa"/>
            <w:vAlign w:val="center"/>
          </w:tcPr>
          <w:p w:rsidR="00734613" w:rsidRDefault="00734613" w:rsidP="00734613">
            <w:pPr>
              <w:jc w:val="center"/>
            </w:pPr>
            <w:r>
              <w:t>476155,76</w:t>
            </w:r>
          </w:p>
        </w:tc>
        <w:tc>
          <w:tcPr>
            <w:tcW w:w="1871" w:type="dxa"/>
            <w:vAlign w:val="center"/>
          </w:tcPr>
          <w:p w:rsidR="00734613" w:rsidRDefault="00734613" w:rsidP="00734613">
            <w:pPr>
              <w:jc w:val="center"/>
            </w:pPr>
            <w:r>
              <w:t>2240928,46</w:t>
            </w:r>
          </w:p>
        </w:tc>
      </w:tr>
      <w:tr w:rsidR="00734613" w:rsidTr="00734613">
        <w:tc>
          <w:tcPr>
            <w:tcW w:w="1305" w:type="dxa"/>
            <w:vAlign w:val="center"/>
          </w:tcPr>
          <w:p w:rsidR="00734613" w:rsidRDefault="00734613" w:rsidP="00734613">
            <w:pPr>
              <w:jc w:val="center"/>
            </w:pPr>
            <w:r>
              <w:t>114</w:t>
            </w:r>
          </w:p>
        </w:tc>
        <w:tc>
          <w:tcPr>
            <w:tcW w:w="1922" w:type="dxa"/>
            <w:vAlign w:val="center"/>
          </w:tcPr>
          <w:p w:rsidR="00734613" w:rsidRDefault="00734613" w:rsidP="00734613">
            <w:pPr>
              <w:jc w:val="center"/>
            </w:pPr>
            <w:r>
              <w:t>18°40'36"</w:t>
            </w:r>
          </w:p>
        </w:tc>
        <w:tc>
          <w:tcPr>
            <w:tcW w:w="1560" w:type="dxa"/>
            <w:vAlign w:val="center"/>
          </w:tcPr>
          <w:p w:rsidR="00734613" w:rsidRDefault="00734613" w:rsidP="00734613">
            <w:pPr>
              <w:jc w:val="center"/>
            </w:pPr>
            <w:r>
              <w:t>53,24</w:t>
            </w:r>
          </w:p>
        </w:tc>
        <w:tc>
          <w:tcPr>
            <w:tcW w:w="1871" w:type="dxa"/>
            <w:vAlign w:val="center"/>
          </w:tcPr>
          <w:p w:rsidR="00734613" w:rsidRDefault="00734613" w:rsidP="00734613">
            <w:pPr>
              <w:jc w:val="center"/>
            </w:pPr>
            <w:r>
              <w:t>476124,11</w:t>
            </w:r>
          </w:p>
        </w:tc>
        <w:tc>
          <w:tcPr>
            <w:tcW w:w="1871" w:type="dxa"/>
            <w:vAlign w:val="center"/>
          </w:tcPr>
          <w:p w:rsidR="00734613" w:rsidRDefault="00734613" w:rsidP="00734613">
            <w:pPr>
              <w:jc w:val="center"/>
            </w:pPr>
            <w:r>
              <w:t>2240937,91</w:t>
            </w:r>
          </w:p>
        </w:tc>
      </w:tr>
      <w:tr w:rsidR="00734613" w:rsidTr="00734613">
        <w:tc>
          <w:tcPr>
            <w:tcW w:w="1305" w:type="dxa"/>
            <w:vAlign w:val="center"/>
          </w:tcPr>
          <w:p w:rsidR="00734613" w:rsidRDefault="00734613" w:rsidP="00734613">
            <w:pPr>
              <w:jc w:val="center"/>
            </w:pPr>
            <w:r>
              <w:t>115</w:t>
            </w:r>
          </w:p>
        </w:tc>
        <w:tc>
          <w:tcPr>
            <w:tcW w:w="1922" w:type="dxa"/>
            <w:vAlign w:val="center"/>
          </w:tcPr>
          <w:p w:rsidR="00734613" w:rsidRDefault="00734613" w:rsidP="00734613">
            <w:pPr>
              <w:jc w:val="center"/>
            </w:pPr>
            <w:r>
              <w:t>111°50'50"</w:t>
            </w:r>
          </w:p>
        </w:tc>
        <w:tc>
          <w:tcPr>
            <w:tcW w:w="1560" w:type="dxa"/>
            <w:vAlign w:val="center"/>
          </w:tcPr>
          <w:p w:rsidR="00734613" w:rsidRDefault="00734613" w:rsidP="00734613">
            <w:pPr>
              <w:jc w:val="center"/>
            </w:pPr>
            <w:r>
              <w:t>11,58</w:t>
            </w:r>
          </w:p>
        </w:tc>
        <w:tc>
          <w:tcPr>
            <w:tcW w:w="1871" w:type="dxa"/>
            <w:vAlign w:val="center"/>
          </w:tcPr>
          <w:p w:rsidR="00734613" w:rsidRDefault="00734613" w:rsidP="00734613">
            <w:pPr>
              <w:jc w:val="center"/>
            </w:pPr>
            <w:r>
              <w:t>476141,16</w:t>
            </w:r>
          </w:p>
        </w:tc>
        <w:tc>
          <w:tcPr>
            <w:tcW w:w="1871" w:type="dxa"/>
            <w:vAlign w:val="center"/>
          </w:tcPr>
          <w:p w:rsidR="00734613" w:rsidRDefault="00734613" w:rsidP="00734613">
            <w:pPr>
              <w:jc w:val="center"/>
            </w:pPr>
            <w:r>
              <w:t>2240988,35</w:t>
            </w:r>
          </w:p>
        </w:tc>
      </w:tr>
      <w:tr w:rsidR="00734613" w:rsidTr="00734613">
        <w:tc>
          <w:tcPr>
            <w:tcW w:w="1305" w:type="dxa"/>
            <w:vAlign w:val="center"/>
          </w:tcPr>
          <w:p w:rsidR="00734613" w:rsidRDefault="00734613" w:rsidP="00734613">
            <w:pPr>
              <w:jc w:val="center"/>
            </w:pPr>
            <w:r>
              <w:t>116</w:t>
            </w:r>
          </w:p>
        </w:tc>
        <w:tc>
          <w:tcPr>
            <w:tcW w:w="1922" w:type="dxa"/>
            <w:vAlign w:val="center"/>
          </w:tcPr>
          <w:p w:rsidR="00734613" w:rsidRDefault="00734613" w:rsidP="00734613">
            <w:pPr>
              <w:jc w:val="center"/>
            </w:pPr>
            <w:r>
              <w:t>19°38'28"</w:t>
            </w:r>
          </w:p>
        </w:tc>
        <w:tc>
          <w:tcPr>
            <w:tcW w:w="1560" w:type="dxa"/>
            <w:vAlign w:val="center"/>
          </w:tcPr>
          <w:p w:rsidR="00734613" w:rsidRDefault="00734613" w:rsidP="00734613">
            <w:pPr>
              <w:jc w:val="center"/>
            </w:pPr>
            <w:r>
              <w:t>24,19</w:t>
            </w:r>
          </w:p>
        </w:tc>
        <w:tc>
          <w:tcPr>
            <w:tcW w:w="1871" w:type="dxa"/>
            <w:vAlign w:val="center"/>
          </w:tcPr>
          <w:p w:rsidR="00734613" w:rsidRDefault="00734613" w:rsidP="00734613">
            <w:pPr>
              <w:jc w:val="center"/>
            </w:pPr>
            <w:r>
              <w:t>476151,91</w:t>
            </w:r>
          </w:p>
        </w:tc>
        <w:tc>
          <w:tcPr>
            <w:tcW w:w="1871" w:type="dxa"/>
            <w:vAlign w:val="center"/>
          </w:tcPr>
          <w:p w:rsidR="00734613" w:rsidRDefault="00734613" w:rsidP="00734613">
            <w:pPr>
              <w:jc w:val="center"/>
            </w:pPr>
            <w:r>
              <w:t>2240984,04</w:t>
            </w:r>
          </w:p>
        </w:tc>
      </w:tr>
      <w:tr w:rsidR="00734613" w:rsidTr="00734613">
        <w:tc>
          <w:tcPr>
            <w:tcW w:w="1305" w:type="dxa"/>
            <w:vAlign w:val="center"/>
          </w:tcPr>
          <w:p w:rsidR="00734613" w:rsidRDefault="00734613" w:rsidP="00734613">
            <w:pPr>
              <w:jc w:val="center"/>
            </w:pPr>
            <w:r>
              <w:t>117</w:t>
            </w:r>
          </w:p>
        </w:tc>
        <w:tc>
          <w:tcPr>
            <w:tcW w:w="1922" w:type="dxa"/>
            <w:vAlign w:val="center"/>
          </w:tcPr>
          <w:p w:rsidR="00734613" w:rsidRDefault="00734613" w:rsidP="00734613">
            <w:pPr>
              <w:jc w:val="center"/>
            </w:pPr>
            <w:r>
              <w:t>109°33'39"</w:t>
            </w:r>
          </w:p>
        </w:tc>
        <w:tc>
          <w:tcPr>
            <w:tcW w:w="1560" w:type="dxa"/>
            <w:vAlign w:val="center"/>
          </w:tcPr>
          <w:p w:rsidR="00734613" w:rsidRDefault="00734613" w:rsidP="00734613">
            <w:pPr>
              <w:jc w:val="center"/>
            </w:pPr>
            <w:r>
              <w:t>39,43</w:t>
            </w:r>
          </w:p>
        </w:tc>
        <w:tc>
          <w:tcPr>
            <w:tcW w:w="1871" w:type="dxa"/>
            <w:vAlign w:val="center"/>
          </w:tcPr>
          <w:p w:rsidR="00734613" w:rsidRDefault="00734613" w:rsidP="00734613">
            <w:pPr>
              <w:jc w:val="center"/>
            </w:pPr>
            <w:r>
              <w:t>476160,04</w:t>
            </w:r>
          </w:p>
        </w:tc>
        <w:tc>
          <w:tcPr>
            <w:tcW w:w="1871" w:type="dxa"/>
            <w:vAlign w:val="center"/>
          </w:tcPr>
          <w:p w:rsidR="00734613" w:rsidRDefault="00734613" w:rsidP="00734613">
            <w:pPr>
              <w:jc w:val="center"/>
            </w:pPr>
            <w:r>
              <w:t>2241006,82</w:t>
            </w:r>
          </w:p>
        </w:tc>
      </w:tr>
      <w:tr w:rsidR="00734613" w:rsidTr="00734613">
        <w:tc>
          <w:tcPr>
            <w:tcW w:w="1305" w:type="dxa"/>
            <w:vAlign w:val="center"/>
          </w:tcPr>
          <w:p w:rsidR="00734613" w:rsidRDefault="00734613" w:rsidP="00734613">
            <w:pPr>
              <w:jc w:val="center"/>
            </w:pPr>
            <w:r>
              <w:t>118</w:t>
            </w:r>
          </w:p>
        </w:tc>
        <w:tc>
          <w:tcPr>
            <w:tcW w:w="1922" w:type="dxa"/>
            <w:vAlign w:val="center"/>
          </w:tcPr>
          <w:p w:rsidR="00734613" w:rsidRDefault="00734613" w:rsidP="00734613">
            <w:pPr>
              <w:jc w:val="center"/>
            </w:pPr>
            <w:r>
              <w:t>19°25'33"</w:t>
            </w:r>
          </w:p>
        </w:tc>
        <w:tc>
          <w:tcPr>
            <w:tcW w:w="1560" w:type="dxa"/>
            <w:vAlign w:val="center"/>
          </w:tcPr>
          <w:p w:rsidR="00734613" w:rsidRDefault="00734613" w:rsidP="00734613">
            <w:pPr>
              <w:jc w:val="center"/>
            </w:pPr>
            <w:r>
              <w:t>6,77</w:t>
            </w:r>
          </w:p>
        </w:tc>
        <w:tc>
          <w:tcPr>
            <w:tcW w:w="1871" w:type="dxa"/>
            <w:vAlign w:val="center"/>
          </w:tcPr>
          <w:p w:rsidR="00734613" w:rsidRDefault="00734613" w:rsidP="00734613">
            <w:pPr>
              <w:jc w:val="center"/>
            </w:pPr>
            <w:r>
              <w:t>476197,19</w:t>
            </w:r>
          </w:p>
        </w:tc>
        <w:tc>
          <w:tcPr>
            <w:tcW w:w="1871" w:type="dxa"/>
            <w:vAlign w:val="center"/>
          </w:tcPr>
          <w:p w:rsidR="00734613" w:rsidRDefault="00734613" w:rsidP="00734613">
            <w:pPr>
              <w:jc w:val="center"/>
            </w:pPr>
            <w:r>
              <w:t>2240993,62</w:t>
            </w:r>
          </w:p>
        </w:tc>
      </w:tr>
      <w:tr w:rsidR="00734613" w:rsidTr="00734613">
        <w:tc>
          <w:tcPr>
            <w:tcW w:w="1305" w:type="dxa"/>
            <w:vAlign w:val="center"/>
          </w:tcPr>
          <w:p w:rsidR="00734613" w:rsidRDefault="00734613" w:rsidP="00734613">
            <w:pPr>
              <w:jc w:val="center"/>
            </w:pPr>
            <w:r>
              <w:t>119</w:t>
            </w:r>
          </w:p>
        </w:tc>
        <w:tc>
          <w:tcPr>
            <w:tcW w:w="1922" w:type="dxa"/>
            <w:vAlign w:val="center"/>
          </w:tcPr>
          <w:p w:rsidR="00734613" w:rsidRDefault="00734613" w:rsidP="00734613">
            <w:pPr>
              <w:jc w:val="center"/>
            </w:pPr>
            <w:r>
              <w:t>9°31'42"</w:t>
            </w:r>
          </w:p>
        </w:tc>
        <w:tc>
          <w:tcPr>
            <w:tcW w:w="1560" w:type="dxa"/>
            <w:vAlign w:val="center"/>
          </w:tcPr>
          <w:p w:rsidR="00734613" w:rsidRDefault="00734613" w:rsidP="00734613">
            <w:pPr>
              <w:jc w:val="center"/>
            </w:pPr>
            <w:r>
              <w:t>27,06</w:t>
            </w:r>
          </w:p>
        </w:tc>
        <w:tc>
          <w:tcPr>
            <w:tcW w:w="1871" w:type="dxa"/>
            <w:vAlign w:val="center"/>
          </w:tcPr>
          <w:p w:rsidR="00734613" w:rsidRDefault="00734613" w:rsidP="00734613">
            <w:pPr>
              <w:jc w:val="center"/>
            </w:pPr>
            <w:r>
              <w:t>476199,44</w:t>
            </w:r>
          </w:p>
        </w:tc>
        <w:tc>
          <w:tcPr>
            <w:tcW w:w="1871" w:type="dxa"/>
            <w:vAlign w:val="center"/>
          </w:tcPr>
          <w:p w:rsidR="00734613" w:rsidRDefault="00734613" w:rsidP="00734613">
            <w:pPr>
              <w:jc w:val="center"/>
            </w:pPr>
            <w:r>
              <w:t>2241000,00</w:t>
            </w:r>
          </w:p>
        </w:tc>
      </w:tr>
      <w:tr w:rsidR="00734613" w:rsidTr="00734613">
        <w:tc>
          <w:tcPr>
            <w:tcW w:w="1305" w:type="dxa"/>
            <w:vAlign w:val="center"/>
          </w:tcPr>
          <w:p w:rsidR="00734613" w:rsidRDefault="00734613" w:rsidP="00734613">
            <w:pPr>
              <w:jc w:val="center"/>
            </w:pPr>
            <w:r>
              <w:t>120</w:t>
            </w:r>
          </w:p>
        </w:tc>
        <w:tc>
          <w:tcPr>
            <w:tcW w:w="1922" w:type="dxa"/>
            <w:vAlign w:val="center"/>
          </w:tcPr>
          <w:p w:rsidR="00734613" w:rsidRDefault="00734613" w:rsidP="00734613">
            <w:pPr>
              <w:jc w:val="center"/>
            </w:pPr>
            <w:r>
              <w:t>279°30'39"</w:t>
            </w:r>
          </w:p>
        </w:tc>
        <w:tc>
          <w:tcPr>
            <w:tcW w:w="1560" w:type="dxa"/>
            <w:vAlign w:val="center"/>
          </w:tcPr>
          <w:p w:rsidR="00734613" w:rsidRDefault="00734613" w:rsidP="00734613">
            <w:pPr>
              <w:jc w:val="center"/>
            </w:pPr>
            <w:r>
              <w:t>1,94</w:t>
            </w:r>
          </w:p>
        </w:tc>
        <w:tc>
          <w:tcPr>
            <w:tcW w:w="1871" w:type="dxa"/>
            <w:vAlign w:val="center"/>
          </w:tcPr>
          <w:p w:rsidR="00734613" w:rsidRDefault="00734613" w:rsidP="00734613">
            <w:pPr>
              <w:jc w:val="center"/>
            </w:pPr>
            <w:r>
              <w:t>476203,92</w:t>
            </w:r>
          </w:p>
        </w:tc>
        <w:tc>
          <w:tcPr>
            <w:tcW w:w="1871" w:type="dxa"/>
            <w:vAlign w:val="center"/>
          </w:tcPr>
          <w:p w:rsidR="00734613" w:rsidRDefault="00734613" w:rsidP="00734613">
            <w:pPr>
              <w:jc w:val="center"/>
            </w:pPr>
            <w:r>
              <w:t>2241026,69</w:t>
            </w:r>
          </w:p>
        </w:tc>
      </w:tr>
      <w:tr w:rsidR="00734613" w:rsidTr="00734613">
        <w:tc>
          <w:tcPr>
            <w:tcW w:w="1305" w:type="dxa"/>
            <w:vAlign w:val="center"/>
          </w:tcPr>
          <w:p w:rsidR="00734613" w:rsidRDefault="00734613" w:rsidP="00734613">
            <w:pPr>
              <w:jc w:val="center"/>
            </w:pPr>
            <w:r>
              <w:t>121</w:t>
            </w:r>
          </w:p>
        </w:tc>
        <w:tc>
          <w:tcPr>
            <w:tcW w:w="1922" w:type="dxa"/>
            <w:vAlign w:val="center"/>
          </w:tcPr>
          <w:p w:rsidR="00734613" w:rsidRDefault="00734613" w:rsidP="00734613">
            <w:pPr>
              <w:jc w:val="center"/>
            </w:pPr>
            <w:r>
              <w:t>9°23'13"</w:t>
            </w:r>
          </w:p>
        </w:tc>
        <w:tc>
          <w:tcPr>
            <w:tcW w:w="1560" w:type="dxa"/>
            <w:vAlign w:val="center"/>
          </w:tcPr>
          <w:p w:rsidR="00734613" w:rsidRDefault="00734613" w:rsidP="00734613">
            <w:pPr>
              <w:jc w:val="center"/>
            </w:pPr>
            <w:r>
              <w:t>9,99</w:t>
            </w:r>
          </w:p>
        </w:tc>
        <w:tc>
          <w:tcPr>
            <w:tcW w:w="1871" w:type="dxa"/>
            <w:vAlign w:val="center"/>
          </w:tcPr>
          <w:p w:rsidR="00734613" w:rsidRDefault="00734613" w:rsidP="00734613">
            <w:pPr>
              <w:jc w:val="center"/>
            </w:pPr>
            <w:r>
              <w:t>476202,01</w:t>
            </w:r>
          </w:p>
        </w:tc>
        <w:tc>
          <w:tcPr>
            <w:tcW w:w="1871" w:type="dxa"/>
            <w:vAlign w:val="center"/>
          </w:tcPr>
          <w:p w:rsidR="00734613" w:rsidRDefault="00734613" w:rsidP="00734613">
            <w:pPr>
              <w:jc w:val="center"/>
            </w:pPr>
            <w:r>
              <w:t>2241027,01</w:t>
            </w:r>
          </w:p>
        </w:tc>
      </w:tr>
      <w:tr w:rsidR="00734613" w:rsidTr="00734613">
        <w:tc>
          <w:tcPr>
            <w:tcW w:w="1305" w:type="dxa"/>
            <w:vAlign w:val="center"/>
          </w:tcPr>
          <w:p w:rsidR="00734613" w:rsidRDefault="00734613" w:rsidP="00734613">
            <w:pPr>
              <w:jc w:val="center"/>
            </w:pPr>
            <w:r>
              <w:t>122</w:t>
            </w:r>
          </w:p>
        </w:tc>
        <w:tc>
          <w:tcPr>
            <w:tcW w:w="1922" w:type="dxa"/>
            <w:vAlign w:val="center"/>
          </w:tcPr>
          <w:p w:rsidR="00734613" w:rsidRDefault="00734613" w:rsidP="00734613">
            <w:pPr>
              <w:jc w:val="center"/>
            </w:pPr>
            <w:r>
              <w:t>99°4'44"</w:t>
            </w:r>
          </w:p>
        </w:tc>
        <w:tc>
          <w:tcPr>
            <w:tcW w:w="1560" w:type="dxa"/>
            <w:vAlign w:val="center"/>
          </w:tcPr>
          <w:p w:rsidR="00734613" w:rsidRDefault="00734613" w:rsidP="00734613">
            <w:pPr>
              <w:jc w:val="center"/>
            </w:pPr>
            <w:r>
              <w:t>1,96</w:t>
            </w:r>
          </w:p>
        </w:tc>
        <w:tc>
          <w:tcPr>
            <w:tcW w:w="1871" w:type="dxa"/>
            <w:vAlign w:val="center"/>
          </w:tcPr>
          <w:p w:rsidR="00734613" w:rsidRDefault="00734613" w:rsidP="00734613">
            <w:pPr>
              <w:jc w:val="center"/>
            </w:pPr>
            <w:r>
              <w:t>476203,64</w:t>
            </w:r>
          </w:p>
        </w:tc>
        <w:tc>
          <w:tcPr>
            <w:tcW w:w="1871" w:type="dxa"/>
            <w:vAlign w:val="center"/>
          </w:tcPr>
          <w:p w:rsidR="00734613" w:rsidRDefault="00734613" w:rsidP="00734613">
            <w:pPr>
              <w:jc w:val="center"/>
            </w:pPr>
            <w:r>
              <w:t>2241036,87</w:t>
            </w:r>
          </w:p>
        </w:tc>
      </w:tr>
      <w:tr w:rsidR="00734613" w:rsidTr="00734613">
        <w:tc>
          <w:tcPr>
            <w:tcW w:w="1305" w:type="dxa"/>
            <w:vAlign w:val="center"/>
          </w:tcPr>
          <w:p w:rsidR="00734613" w:rsidRDefault="00734613" w:rsidP="00734613">
            <w:pPr>
              <w:jc w:val="center"/>
            </w:pPr>
            <w:r>
              <w:t>123</w:t>
            </w:r>
          </w:p>
        </w:tc>
        <w:tc>
          <w:tcPr>
            <w:tcW w:w="1922" w:type="dxa"/>
            <w:vAlign w:val="center"/>
          </w:tcPr>
          <w:p w:rsidR="00734613" w:rsidRDefault="00734613" w:rsidP="00734613">
            <w:pPr>
              <w:jc w:val="center"/>
            </w:pPr>
            <w:r>
              <w:t>9°30'6"</w:t>
            </w:r>
          </w:p>
        </w:tc>
        <w:tc>
          <w:tcPr>
            <w:tcW w:w="1560" w:type="dxa"/>
            <w:vAlign w:val="center"/>
          </w:tcPr>
          <w:p w:rsidR="00734613" w:rsidRDefault="00734613" w:rsidP="00734613">
            <w:pPr>
              <w:jc w:val="center"/>
            </w:pPr>
            <w:r>
              <w:t>11,99</w:t>
            </w:r>
          </w:p>
        </w:tc>
        <w:tc>
          <w:tcPr>
            <w:tcW w:w="1871" w:type="dxa"/>
            <w:vAlign w:val="center"/>
          </w:tcPr>
          <w:p w:rsidR="00734613" w:rsidRDefault="00734613" w:rsidP="00734613">
            <w:pPr>
              <w:jc w:val="center"/>
            </w:pPr>
            <w:r>
              <w:t>476205,58</w:t>
            </w:r>
          </w:p>
        </w:tc>
        <w:tc>
          <w:tcPr>
            <w:tcW w:w="1871" w:type="dxa"/>
            <w:vAlign w:val="center"/>
          </w:tcPr>
          <w:p w:rsidR="00734613" w:rsidRDefault="00734613" w:rsidP="00734613">
            <w:pPr>
              <w:jc w:val="center"/>
            </w:pPr>
            <w:r>
              <w:t>2241036,56</w:t>
            </w:r>
          </w:p>
        </w:tc>
      </w:tr>
      <w:tr w:rsidR="00734613" w:rsidTr="00734613">
        <w:tc>
          <w:tcPr>
            <w:tcW w:w="1305" w:type="dxa"/>
            <w:vAlign w:val="center"/>
          </w:tcPr>
          <w:p w:rsidR="00734613" w:rsidRDefault="00734613" w:rsidP="00734613">
            <w:pPr>
              <w:jc w:val="center"/>
            </w:pPr>
            <w:r>
              <w:t>124</w:t>
            </w:r>
          </w:p>
        </w:tc>
        <w:tc>
          <w:tcPr>
            <w:tcW w:w="1922" w:type="dxa"/>
            <w:vAlign w:val="center"/>
          </w:tcPr>
          <w:p w:rsidR="00734613" w:rsidRDefault="00734613" w:rsidP="00734613">
            <w:pPr>
              <w:jc w:val="center"/>
            </w:pPr>
            <w:r>
              <w:t>279°4'44"</w:t>
            </w:r>
          </w:p>
        </w:tc>
        <w:tc>
          <w:tcPr>
            <w:tcW w:w="1560" w:type="dxa"/>
            <w:vAlign w:val="center"/>
          </w:tcPr>
          <w:p w:rsidR="00734613" w:rsidRDefault="00734613" w:rsidP="00734613">
            <w:pPr>
              <w:jc w:val="center"/>
            </w:pPr>
            <w:r>
              <w:t>1,96</w:t>
            </w:r>
          </w:p>
        </w:tc>
        <w:tc>
          <w:tcPr>
            <w:tcW w:w="1871" w:type="dxa"/>
            <w:vAlign w:val="center"/>
          </w:tcPr>
          <w:p w:rsidR="00734613" w:rsidRDefault="00734613" w:rsidP="00734613">
            <w:pPr>
              <w:jc w:val="center"/>
            </w:pPr>
            <w:r>
              <w:t>476207,56</w:t>
            </w:r>
          </w:p>
        </w:tc>
        <w:tc>
          <w:tcPr>
            <w:tcW w:w="1871" w:type="dxa"/>
            <w:vAlign w:val="center"/>
          </w:tcPr>
          <w:p w:rsidR="00734613" w:rsidRDefault="00734613" w:rsidP="00734613">
            <w:pPr>
              <w:jc w:val="center"/>
            </w:pPr>
            <w:r>
              <w:t>2241048,39</w:t>
            </w:r>
          </w:p>
        </w:tc>
      </w:tr>
      <w:tr w:rsidR="00734613" w:rsidTr="00734613">
        <w:tc>
          <w:tcPr>
            <w:tcW w:w="1305" w:type="dxa"/>
            <w:vAlign w:val="center"/>
          </w:tcPr>
          <w:p w:rsidR="00734613" w:rsidRDefault="00734613" w:rsidP="00734613">
            <w:pPr>
              <w:jc w:val="center"/>
            </w:pPr>
            <w:r>
              <w:t>125</w:t>
            </w:r>
          </w:p>
        </w:tc>
        <w:tc>
          <w:tcPr>
            <w:tcW w:w="1922" w:type="dxa"/>
            <w:vAlign w:val="center"/>
          </w:tcPr>
          <w:p w:rsidR="00734613" w:rsidRDefault="00734613" w:rsidP="00734613">
            <w:pPr>
              <w:jc w:val="center"/>
            </w:pPr>
            <w:r>
              <w:t>9°26'37"</w:t>
            </w:r>
          </w:p>
        </w:tc>
        <w:tc>
          <w:tcPr>
            <w:tcW w:w="1560" w:type="dxa"/>
            <w:vAlign w:val="center"/>
          </w:tcPr>
          <w:p w:rsidR="00734613" w:rsidRDefault="00734613" w:rsidP="00734613">
            <w:pPr>
              <w:jc w:val="center"/>
            </w:pPr>
            <w:r>
              <w:t>10</w:t>
            </w:r>
          </w:p>
        </w:tc>
        <w:tc>
          <w:tcPr>
            <w:tcW w:w="1871" w:type="dxa"/>
            <w:vAlign w:val="center"/>
          </w:tcPr>
          <w:p w:rsidR="00734613" w:rsidRDefault="00734613" w:rsidP="00734613">
            <w:pPr>
              <w:jc w:val="center"/>
            </w:pPr>
            <w:r>
              <w:t>476205,62</w:t>
            </w:r>
          </w:p>
        </w:tc>
        <w:tc>
          <w:tcPr>
            <w:tcW w:w="1871" w:type="dxa"/>
            <w:vAlign w:val="center"/>
          </w:tcPr>
          <w:p w:rsidR="00734613" w:rsidRDefault="00734613" w:rsidP="00734613">
            <w:pPr>
              <w:jc w:val="center"/>
            </w:pPr>
            <w:r>
              <w:t>2241048,70</w:t>
            </w:r>
          </w:p>
        </w:tc>
      </w:tr>
      <w:tr w:rsidR="00734613" w:rsidTr="00734613">
        <w:tc>
          <w:tcPr>
            <w:tcW w:w="1305" w:type="dxa"/>
            <w:vAlign w:val="center"/>
          </w:tcPr>
          <w:p w:rsidR="00734613" w:rsidRDefault="00734613" w:rsidP="00734613">
            <w:pPr>
              <w:jc w:val="center"/>
            </w:pPr>
            <w:r>
              <w:t>126</w:t>
            </w:r>
          </w:p>
        </w:tc>
        <w:tc>
          <w:tcPr>
            <w:tcW w:w="1922" w:type="dxa"/>
            <w:vAlign w:val="center"/>
          </w:tcPr>
          <w:p w:rsidR="00734613" w:rsidRDefault="00734613" w:rsidP="00734613">
            <w:pPr>
              <w:jc w:val="center"/>
            </w:pPr>
            <w:r>
              <w:t>99°19'10"</w:t>
            </w:r>
          </w:p>
        </w:tc>
        <w:tc>
          <w:tcPr>
            <w:tcW w:w="1560" w:type="dxa"/>
            <w:vAlign w:val="center"/>
          </w:tcPr>
          <w:p w:rsidR="00734613" w:rsidRDefault="00734613" w:rsidP="00734613">
            <w:pPr>
              <w:jc w:val="center"/>
            </w:pPr>
            <w:r>
              <w:t>1,98</w:t>
            </w:r>
          </w:p>
        </w:tc>
        <w:tc>
          <w:tcPr>
            <w:tcW w:w="1871" w:type="dxa"/>
            <w:vAlign w:val="center"/>
          </w:tcPr>
          <w:p w:rsidR="00734613" w:rsidRDefault="00734613" w:rsidP="00734613">
            <w:pPr>
              <w:jc w:val="center"/>
            </w:pPr>
            <w:r>
              <w:t>476207,26</w:t>
            </w:r>
          </w:p>
        </w:tc>
        <w:tc>
          <w:tcPr>
            <w:tcW w:w="1871" w:type="dxa"/>
            <w:vAlign w:val="center"/>
          </w:tcPr>
          <w:p w:rsidR="00734613" w:rsidRDefault="00734613" w:rsidP="00734613">
            <w:pPr>
              <w:jc w:val="center"/>
            </w:pPr>
            <w:r>
              <w:t>2241058,56</w:t>
            </w:r>
          </w:p>
        </w:tc>
      </w:tr>
      <w:tr w:rsidR="00734613" w:rsidTr="00734613">
        <w:tc>
          <w:tcPr>
            <w:tcW w:w="1305" w:type="dxa"/>
            <w:vAlign w:val="center"/>
          </w:tcPr>
          <w:p w:rsidR="00734613" w:rsidRDefault="00734613" w:rsidP="00734613">
            <w:pPr>
              <w:jc w:val="center"/>
            </w:pPr>
            <w:r>
              <w:t>127</w:t>
            </w:r>
          </w:p>
        </w:tc>
        <w:tc>
          <w:tcPr>
            <w:tcW w:w="1922" w:type="dxa"/>
            <w:vAlign w:val="center"/>
          </w:tcPr>
          <w:p w:rsidR="00734613" w:rsidRDefault="00734613" w:rsidP="00734613">
            <w:pPr>
              <w:jc w:val="center"/>
            </w:pPr>
            <w:r>
              <w:t>9°31'58"</w:t>
            </w:r>
          </w:p>
        </w:tc>
        <w:tc>
          <w:tcPr>
            <w:tcW w:w="1560" w:type="dxa"/>
            <w:vAlign w:val="center"/>
          </w:tcPr>
          <w:p w:rsidR="00734613" w:rsidRDefault="00734613" w:rsidP="00734613">
            <w:pPr>
              <w:jc w:val="center"/>
            </w:pPr>
            <w:r>
              <w:t>12,02</w:t>
            </w:r>
          </w:p>
        </w:tc>
        <w:tc>
          <w:tcPr>
            <w:tcW w:w="1871" w:type="dxa"/>
            <w:vAlign w:val="center"/>
          </w:tcPr>
          <w:p w:rsidR="00734613" w:rsidRDefault="00734613" w:rsidP="00734613">
            <w:pPr>
              <w:jc w:val="center"/>
            </w:pPr>
            <w:r>
              <w:t>476209,21</w:t>
            </w:r>
          </w:p>
        </w:tc>
        <w:tc>
          <w:tcPr>
            <w:tcW w:w="1871" w:type="dxa"/>
            <w:vAlign w:val="center"/>
          </w:tcPr>
          <w:p w:rsidR="00734613" w:rsidRDefault="00734613" w:rsidP="00734613">
            <w:pPr>
              <w:jc w:val="center"/>
            </w:pPr>
            <w:r>
              <w:t>2241058,24</w:t>
            </w:r>
          </w:p>
        </w:tc>
      </w:tr>
      <w:tr w:rsidR="00734613" w:rsidTr="00734613">
        <w:tc>
          <w:tcPr>
            <w:tcW w:w="1305" w:type="dxa"/>
            <w:vAlign w:val="center"/>
          </w:tcPr>
          <w:p w:rsidR="00734613" w:rsidRDefault="00734613" w:rsidP="00734613">
            <w:pPr>
              <w:jc w:val="center"/>
            </w:pPr>
            <w:r>
              <w:t>128</w:t>
            </w:r>
          </w:p>
        </w:tc>
        <w:tc>
          <w:tcPr>
            <w:tcW w:w="1922" w:type="dxa"/>
            <w:vAlign w:val="center"/>
          </w:tcPr>
          <w:p w:rsidR="00734613" w:rsidRDefault="00734613" w:rsidP="00734613">
            <w:pPr>
              <w:jc w:val="center"/>
            </w:pPr>
            <w:r>
              <w:t>278°59'15"</w:t>
            </w:r>
          </w:p>
        </w:tc>
        <w:tc>
          <w:tcPr>
            <w:tcW w:w="1560" w:type="dxa"/>
            <w:vAlign w:val="center"/>
          </w:tcPr>
          <w:p w:rsidR="00734613" w:rsidRDefault="00734613" w:rsidP="00734613">
            <w:pPr>
              <w:jc w:val="center"/>
            </w:pPr>
            <w:r>
              <w:t>1,98</w:t>
            </w:r>
          </w:p>
        </w:tc>
        <w:tc>
          <w:tcPr>
            <w:tcW w:w="1871" w:type="dxa"/>
            <w:vAlign w:val="center"/>
          </w:tcPr>
          <w:p w:rsidR="00734613" w:rsidRDefault="00734613" w:rsidP="00734613">
            <w:pPr>
              <w:jc w:val="center"/>
            </w:pPr>
            <w:r>
              <w:t>476211,20</w:t>
            </w:r>
          </w:p>
        </w:tc>
        <w:tc>
          <w:tcPr>
            <w:tcW w:w="1871" w:type="dxa"/>
            <w:vAlign w:val="center"/>
          </w:tcPr>
          <w:p w:rsidR="00734613" w:rsidRDefault="00734613" w:rsidP="00734613">
            <w:pPr>
              <w:jc w:val="center"/>
            </w:pPr>
            <w:r>
              <w:t>2241070,09</w:t>
            </w:r>
          </w:p>
        </w:tc>
      </w:tr>
      <w:tr w:rsidR="00734613" w:rsidTr="00734613">
        <w:tc>
          <w:tcPr>
            <w:tcW w:w="1305" w:type="dxa"/>
            <w:vAlign w:val="center"/>
          </w:tcPr>
          <w:p w:rsidR="00734613" w:rsidRDefault="00734613" w:rsidP="00734613">
            <w:pPr>
              <w:jc w:val="center"/>
            </w:pPr>
            <w:r>
              <w:t>129</w:t>
            </w:r>
          </w:p>
        </w:tc>
        <w:tc>
          <w:tcPr>
            <w:tcW w:w="1922" w:type="dxa"/>
            <w:vAlign w:val="center"/>
          </w:tcPr>
          <w:p w:rsidR="00734613" w:rsidRDefault="00734613" w:rsidP="00734613">
            <w:pPr>
              <w:jc w:val="center"/>
            </w:pPr>
            <w:r>
              <w:t>9°22'39"</w:t>
            </w:r>
          </w:p>
        </w:tc>
        <w:tc>
          <w:tcPr>
            <w:tcW w:w="1560" w:type="dxa"/>
            <w:vAlign w:val="center"/>
          </w:tcPr>
          <w:p w:rsidR="00734613" w:rsidRDefault="00734613" w:rsidP="00734613">
            <w:pPr>
              <w:jc w:val="center"/>
            </w:pPr>
            <w:r>
              <w:t>10</w:t>
            </w:r>
          </w:p>
        </w:tc>
        <w:tc>
          <w:tcPr>
            <w:tcW w:w="1871" w:type="dxa"/>
            <w:vAlign w:val="center"/>
          </w:tcPr>
          <w:p w:rsidR="00734613" w:rsidRDefault="00734613" w:rsidP="00734613">
            <w:pPr>
              <w:jc w:val="center"/>
            </w:pPr>
            <w:r>
              <w:t>476209,24</w:t>
            </w:r>
          </w:p>
        </w:tc>
        <w:tc>
          <w:tcPr>
            <w:tcW w:w="1871" w:type="dxa"/>
            <w:vAlign w:val="center"/>
          </w:tcPr>
          <w:p w:rsidR="00734613" w:rsidRDefault="00734613" w:rsidP="00734613">
            <w:pPr>
              <w:jc w:val="center"/>
            </w:pPr>
            <w:r>
              <w:t>2241070,40</w:t>
            </w:r>
          </w:p>
        </w:tc>
      </w:tr>
    </w:tbl>
    <w:p w:rsidR="00806223" w:rsidRPr="000C620A" w:rsidRDefault="00806223" w:rsidP="0006088C">
      <w:pPr>
        <w:pStyle w:val="af6"/>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 объект располагается в зоне СХ</w:t>
      </w:r>
      <w:proofErr w:type="gramStart"/>
      <w:r w:rsidRPr="000C620A">
        <w:rPr>
          <w:rFonts w:ascii="Times New Roman" w:hAnsi="Times New Roman"/>
          <w:sz w:val="24"/>
          <w:szCs w:val="24"/>
        </w:rPr>
        <w:t>1</w:t>
      </w:r>
      <w:proofErr w:type="gramEnd"/>
      <w:r w:rsidRPr="000C620A">
        <w:rPr>
          <w:rFonts w:ascii="Times New Roman" w:hAnsi="Times New Roman"/>
          <w:sz w:val="24"/>
          <w:szCs w:val="24"/>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6"/>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06088C">
      <w:pPr>
        <w:pStyle w:val="5"/>
        <w:rPr>
          <w:b/>
        </w:rPr>
      </w:pPr>
      <w:r w:rsidRPr="00E94654">
        <w:rPr>
          <w:b/>
        </w:rPr>
        <w:lastRenderedPageBreak/>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8A78ED" w:rsidRPr="00734613" w:rsidRDefault="00F02BD7" w:rsidP="00734613">
      <w:pPr>
        <w:ind w:firstLine="709"/>
        <w:jc w:val="both"/>
      </w:pPr>
      <w:r w:rsidRPr="000C620A">
        <w:t xml:space="preserve">Целью работы является расчет площадей земельных участков, отводимых под строительство объекта </w:t>
      </w:r>
      <w:r w:rsidR="00734613" w:rsidRPr="001B226A">
        <w:t>5600П "Сбор нефти и газа со скважины</w:t>
      </w:r>
      <w:r w:rsidR="00734613">
        <w:t xml:space="preserve"> № 81 Успенского  месторождения</w:t>
      </w:r>
      <w:r w:rsidR="00734613" w:rsidRPr="00663767">
        <w:t>"</w:t>
      </w:r>
      <w:r w:rsidR="00734613">
        <w:t xml:space="preserve"> </w:t>
      </w:r>
      <w:r w:rsidR="00D668F7" w:rsidRPr="00D668F7">
        <w:t>на территории муниципального района Сергиевский, в границах сельского поселения Сергиевск</w:t>
      </w:r>
      <w:r w:rsidR="00EF7084">
        <w:t>, в</w:t>
      </w:r>
      <w:r w:rsidRPr="000C620A">
        <w:t xml:space="preserve"> связи с чем, объекты, подлежащие перенос</w:t>
      </w:r>
      <w:r w:rsidR="00E94654">
        <w:t>у (переустройству) отсутствуют.</w:t>
      </w:r>
    </w:p>
    <w:p w:rsidR="001C2B33" w:rsidRPr="001C2B33" w:rsidRDefault="001C2B33" w:rsidP="00377D3A">
      <w:pPr>
        <w:pStyle w:val="5"/>
        <w:spacing w:before="12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957D50" w:rsidRPr="00377D3A" w:rsidRDefault="00957D50" w:rsidP="00377D3A">
      <w:pPr>
        <w:pStyle w:val="af6"/>
        <w:shd w:val="clear" w:color="auto" w:fill="FFFFFF" w:themeFill="background1"/>
        <w:tabs>
          <w:tab w:val="left" w:pos="993"/>
        </w:tabs>
        <w:rPr>
          <w:rFonts w:ascii="Times New Roman" w:hAnsi="Times New Roman"/>
          <w:sz w:val="24"/>
          <w:szCs w:val="24"/>
        </w:rPr>
      </w:pPr>
      <w:proofErr w:type="gramStart"/>
      <w:r w:rsidRPr="00377D3A">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957D50" w:rsidRPr="00377D3A" w:rsidRDefault="00957D50" w:rsidP="00377D3A">
      <w:pPr>
        <w:pStyle w:val="a9"/>
        <w:shd w:val="clear" w:color="auto" w:fill="FFFFFF" w:themeFill="background1"/>
        <w:tabs>
          <w:tab w:val="left" w:pos="993"/>
        </w:tabs>
      </w:pPr>
      <w:r w:rsidRPr="00377D3A">
        <w:t>Расстояния между зданиями, сооружениями и наружными установками приняты в соответствии с требованиями противопожарных норм и правил:</w:t>
      </w:r>
    </w:p>
    <w:p w:rsidR="00957D50" w:rsidRPr="00377D3A" w:rsidRDefault="00957D50" w:rsidP="00377D3A">
      <w:pPr>
        <w:pStyle w:val="a9"/>
        <w:numPr>
          <w:ilvl w:val="0"/>
          <w:numId w:val="11"/>
        </w:numPr>
        <w:shd w:val="clear" w:color="auto" w:fill="FFFFFF" w:themeFill="background1"/>
        <w:tabs>
          <w:tab w:val="left" w:pos="993"/>
        </w:tabs>
        <w:ind w:left="0" w:firstLine="720"/>
      </w:pPr>
      <w:r w:rsidRPr="00377D3A">
        <w:t xml:space="preserve">СП 231.1311500.2015 «Обустройство нефтяных и газовых месторождений. Требования пожарной безопасности»; </w:t>
      </w:r>
    </w:p>
    <w:p w:rsidR="00957D50" w:rsidRPr="00377D3A" w:rsidRDefault="00957D50" w:rsidP="00377D3A">
      <w:pPr>
        <w:pStyle w:val="a9"/>
        <w:numPr>
          <w:ilvl w:val="0"/>
          <w:numId w:val="11"/>
        </w:numPr>
        <w:shd w:val="clear" w:color="auto" w:fill="FFFFFF" w:themeFill="background1"/>
        <w:tabs>
          <w:tab w:val="left" w:pos="993"/>
        </w:tabs>
        <w:ind w:left="0" w:firstLine="720"/>
      </w:pPr>
      <w:r w:rsidRPr="00377D3A">
        <w:t>СП 18.13330.2011 «Генеральные планы промышленных предприятий. Актуализированная редакция. СНиП II-89-80*»;</w:t>
      </w:r>
    </w:p>
    <w:p w:rsidR="00957D50" w:rsidRPr="00377D3A" w:rsidRDefault="00957D50" w:rsidP="00377D3A">
      <w:pPr>
        <w:pStyle w:val="a9"/>
        <w:numPr>
          <w:ilvl w:val="0"/>
          <w:numId w:val="11"/>
        </w:numPr>
        <w:shd w:val="clear" w:color="auto" w:fill="FFFFFF" w:themeFill="background1"/>
        <w:tabs>
          <w:tab w:val="left" w:pos="993"/>
        </w:tabs>
        <w:ind w:left="0" w:firstLine="720"/>
      </w:pPr>
      <w:r w:rsidRPr="00377D3A">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957D50" w:rsidRPr="00377D3A" w:rsidRDefault="00957D50" w:rsidP="00377D3A">
      <w:pPr>
        <w:pStyle w:val="a9"/>
        <w:numPr>
          <w:ilvl w:val="0"/>
          <w:numId w:val="11"/>
        </w:numPr>
        <w:shd w:val="clear" w:color="auto" w:fill="FFFFFF" w:themeFill="background1"/>
        <w:tabs>
          <w:tab w:val="left" w:pos="993"/>
        </w:tabs>
        <w:ind w:left="0" w:firstLine="720"/>
      </w:pPr>
      <w:r w:rsidRPr="00377D3A">
        <w:t>ПУЭ «Правила устройства электроустановок»;</w:t>
      </w:r>
    </w:p>
    <w:p w:rsidR="00957D50" w:rsidRPr="00377D3A" w:rsidRDefault="00957D50" w:rsidP="00377D3A">
      <w:pPr>
        <w:pStyle w:val="a9"/>
        <w:numPr>
          <w:ilvl w:val="0"/>
          <w:numId w:val="11"/>
        </w:numPr>
        <w:shd w:val="clear" w:color="auto" w:fill="FFFFFF" w:themeFill="background1"/>
        <w:tabs>
          <w:tab w:val="left" w:pos="993"/>
        </w:tabs>
        <w:ind w:left="0" w:firstLine="720"/>
      </w:pPr>
      <w:r w:rsidRPr="00377D3A">
        <w:t>ППБО-85 «Правила пожарной безопасности в нефтяной и газовой промышленности».</w:t>
      </w:r>
    </w:p>
    <w:p w:rsidR="00957D50" w:rsidRPr="00377D3A" w:rsidRDefault="00957D50" w:rsidP="00377D3A">
      <w:pPr>
        <w:pStyle w:val="af6"/>
        <w:shd w:val="clear" w:color="auto" w:fill="FFFFFF" w:themeFill="background1"/>
        <w:tabs>
          <w:tab w:val="left" w:pos="993"/>
        </w:tabs>
        <w:rPr>
          <w:rFonts w:ascii="Times New Roman" w:eastAsiaTheme="minorEastAsia" w:hAnsi="Times New Roman"/>
          <w:sz w:val="24"/>
          <w:szCs w:val="24"/>
          <w:shd w:val="clear" w:color="auto" w:fill="D9D9D9" w:themeFill="background1" w:themeFillShade="D9"/>
        </w:rPr>
      </w:pPr>
      <w:proofErr w:type="gramStart"/>
      <w:r w:rsidRPr="00377D3A">
        <w:rPr>
          <w:rFonts w:ascii="Times New Roman" w:eastAsiaTheme="minorEastAsia" w:hAnsi="Times New Roman"/>
          <w:sz w:val="24"/>
          <w:szCs w:val="24"/>
          <w:shd w:val="clear" w:color="auto" w:fill="FFFFFF" w:themeFill="background1"/>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377D3A">
        <w:rPr>
          <w:rFonts w:ascii="Times New Roman" w:hAnsi="Times New Roman"/>
          <w:sz w:val="24"/>
          <w:szCs w:val="24"/>
          <w:shd w:val="clear" w:color="auto" w:fill="FFFFFF" w:themeFill="background1"/>
        </w:rPr>
        <w:t>ст.100 ч</w:t>
      </w:r>
      <w:proofErr w:type="gramEnd"/>
      <w:r w:rsidRPr="00377D3A">
        <w:rPr>
          <w:rFonts w:ascii="Times New Roman" w:hAnsi="Times New Roman"/>
          <w:sz w:val="24"/>
          <w:szCs w:val="24"/>
          <w:shd w:val="clear" w:color="auto" w:fill="FFFFFF" w:themeFill="background1"/>
        </w:rPr>
        <w:t xml:space="preserve">.1 Федерального закона РФ от 22.07.2008 №123-ФЗ, п.п.7.1.8, 7.1.10 СП 231.1311500.2015, </w:t>
      </w:r>
      <w:r w:rsidRPr="00377D3A">
        <w:rPr>
          <w:rFonts w:ascii="Times New Roman" w:eastAsiaTheme="minorEastAsia" w:hAnsi="Times New Roman"/>
          <w:sz w:val="24"/>
          <w:szCs w:val="24"/>
          <w:shd w:val="clear" w:color="auto" w:fill="FFFFFF" w:themeFill="background1"/>
        </w:rPr>
        <w:t>п.п.6.1.2, 6.1.3 СП 4.13130.2013, с учетом исключения возможности перехода пожара от одного здания или сооружения к другому.</w:t>
      </w:r>
    </w:p>
    <w:p w:rsidR="00957D50" w:rsidRPr="00377D3A" w:rsidRDefault="00957D50" w:rsidP="00377D3A">
      <w:pPr>
        <w:shd w:val="clear" w:color="auto" w:fill="FFFFFF" w:themeFill="background1"/>
        <w:tabs>
          <w:tab w:val="left" w:pos="993"/>
        </w:tabs>
        <w:spacing w:before="120"/>
        <w:ind w:firstLine="720"/>
        <w:jc w:val="both"/>
        <w:rPr>
          <w:lang w:eastAsia="ja-JP"/>
        </w:rPr>
      </w:pPr>
      <w:r w:rsidRPr="00377D3A">
        <w:rPr>
          <w:rFonts w:eastAsiaTheme="minorEastAsia"/>
          <w:shd w:val="clear" w:color="auto" w:fill="FFFFFF" w:themeFill="background1"/>
        </w:rPr>
        <w:t xml:space="preserve">Расстояние между КТП и станцией управления согласно </w:t>
      </w:r>
      <w:r w:rsidRPr="00377D3A">
        <w:rPr>
          <w:lang w:eastAsia="ja-JP"/>
        </w:rPr>
        <w:t xml:space="preserve">СП 231.1311500.2015 (п.6.1.9, табл.1, п.6.1.12), СП 4.13130.2013 (раздел 6), </w:t>
      </w:r>
      <w:r w:rsidRPr="00377D3A">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377D3A">
        <w:rPr>
          <w:lang w:eastAsia="ja-JP"/>
        </w:rPr>
        <w:t>ВНТП 3-85 (п.6.13, табл.20), не нормируется.</w:t>
      </w:r>
    </w:p>
    <w:p w:rsidR="00957D50" w:rsidRPr="00377D3A" w:rsidRDefault="00957D50" w:rsidP="00377D3A">
      <w:pPr>
        <w:shd w:val="clear" w:color="auto" w:fill="FFFFFF" w:themeFill="background1"/>
        <w:tabs>
          <w:tab w:val="left" w:pos="993"/>
        </w:tabs>
        <w:spacing w:before="120"/>
        <w:ind w:firstLine="720"/>
        <w:jc w:val="both"/>
        <w:rPr>
          <w:rFonts w:eastAsiaTheme="minorEastAsia"/>
          <w:shd w:val="clear" w:color="auto" w:fill="D9D9D9" w:themeFill="background1" w:themeFillShade="D9"/>
        </w:rPr>
      </w:pPr>
      <w:r w:rsidRPr="00377D3A">
        <w:rPr>
          <w:shd w:val="clear" w:color="auto" w:fill="FFFFFF"/>
        </w:rPr>
        <w:t xml:space="preserve">В соответствии с п.7.3.78 ПУЭ (изд. 6) одиночный шкаф </w:t>
      </w:r>
      <w:proofErr w:type="spellStart"/>
      <w:r w:rsidRPr="00377D3A">
        <w:rPr>
          <w:shd w:val="clear" w:color="auto" w:fill="FFFFFF"/>
        </w:rPr>
        <w:t>КИПиА</w:t>
      </w:r>
      <w:proofErr w:type="spellEnd"/>
      <w:r w:rsidRPr="00377D3A">
        <w:rPr>
          <w:shd w:val="clear" w:color="auto" w:fill="FFFFFF"/>
        </w:rPr>
        <w:t xml:space="preserve"> расположен за пределами взрывоопасных зон.</w:t>
      </w:r>
    </w:p>
    <w:p w:rsidR="00957D50" w:rsidRPr="00377D3A" w:rsidRDefault="00957D50" w:rsidP="00377D3A">
      <w:pPr>
        <w:pStyle w:val="af6"/>
        <w:shd w:val="clear" w:color="auto" w:fill="FFFFFF" w:themeFill="background1"/>
        <w:tabs>
          <w:tab w:val="left" w:pos="993"/>
        </w:tabs>
        <w:spacing w:after="120"/>
        <w:rPr>
          <w:rFonts w:cs="Arial"/>
          <w:shd w:val="clear" w:color="auto" w:fill="FFFFFF"/>
        </w:rPr>
      </w:pPr>
      <w:r w:rsidRPr="00377D3A">
        <w:rPr>
          <w:rFonts w:ascii="Times New Roman" w:hAnsi="Times New Roman"/>
          <w:sz w:val="24"/>
          <w:szCs w:val="24"/>
          <w:shd w:val="clear" w:color="auto" w:fill="FFFFFF"/>
        </w:rPr>
        <w:lastRenderedPageBreak/>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sidR="00377D3A">
        <w:rPr>
          <w:rFonts w:ascii="Times New Roman" w:hAnsi="Times New Roman"/>
          <w:sz w:val="24"/>
          <w:szCs w:val="24"/>
          <w:shd w:val="clear" w:color="auto" w:fill="FFFFFF"/>
        </w:rPr>
        <w:t>:</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76"/>
        <w:gridCol w:w="2227"/>
        <w:gridCol w:w="2007"/>
        <w:gridCol w:w="2009"/>
      </w:tblGrid>
      <w:tr w:rsidR="00957D50" w:rsidRPr="00377D3A" w:rsidTr="008F00A5">
        <w:trPr>
          <w:trHeight w:val="1273"/>
          <w:tblHeader/>
        </w:trPr>
        <w:tc>
          <w:tcPr>
            <w:tcW w:w="1650" w:type="pct"/>
            <w:shd w:val="clear" w:color="auto" w:fill="auto"/>
            <w:vAlign w:val="center"/>
          </w:tcPr>
          <w:p w:rsidR="00957D50" w:rsidRPr="00377D3A" w:rsidRDefault="00957D50" w:rsidP="00377D3A">
            <w:pPr>
              <w:pStyle w:val="aff1"/>
              <w:rPr>
                <w:rFonts w:ascii="Times New Roman" w:hAnsi="Times New Roman"/>
                <w:b w:val="0"/>
                <w:sz w:val="24"/>
                <w:szCs w:val="24"/>
                <w:shd w:val="clear" w:color="auto" w:fill="FFFFFF"/>
              </w:rPr>
            </w:pPr>
            <w:r w:rsidRPr="00377D3A">
              <w:rPr>
                <w:rFonts w:ascii="Times New Roman" w:hAnsi="Times New Roman"/>
                <w:b w:val="0"/>
                <w:sz w:val="24"/>
                <w:szCs w:val="24"/>
                <w:shd w:val="clear" w:color="auto" w:fill="FFFFFF"/>
              </w:rPr>
              <w:t>Наименование зданий, сооружений, между которыми устанавливается расстояние</w:t>
            </w:r>
          </w:p>
        </w:tc>
        <w:tc>
          <w:tcPr>
            <w:tcW w:w="1195" w:type="pct"/>
            <w:shd w:val="clear" w:color="auto" w:fill="auto"/>
            <w:vAlign w:val="center"/>
          </w:tcPr>
          <w:p w:rsidR="00957D50" w:rsidRPr="00377D3A" w:rsidRDefault="00957D50" w:rsidP="00377D3A">
            <w:pPr>
              <w:pStyle w:val="aff1"/>
              <w:rPr>
                <w:rFonts w:ascii="Times New Roman" w:hAnsi="Times New Roman"/>
                <w:b w:val="0"/>
                <w:sz w:val="24"/>
                <w:szCs w:val="24"/>
                <w:shd w:val="clear" w:color="auto" w:fill="FFFFFF"/>
              </w:rPr>
            </w:pPr>
            <w:r w:rsidRPr="00377D3A">
              <w:rPr>
                <w:rFonts w:ascii="Times New Roman" w:hAnsi="Times New Roman"/>
                <w:b w:val="0"/>
                <w:sz w:val="24"/>
                <w:szCs w:val="24"/>
                <w:shd w:val="clear" w:color="auto" w:fill="FFFFFF"/>
              </w:rPr>
              <w:t>Нормативный документ, устанавливающий требования к расстоянию</w:t>
            </w:r>
          </w:p>
        </w:tc>
        <w:tc>
          <w:tcPr>
            <w:tcW w:w="1077" w:type="pct"/>
            <w:shd w:val="clear" w:color="auto" w:fill="auto"/>
            <w:vAlign w:val="center"/>
          </w:tcPr>
          <w:p w:rsidR="00957D50" w:rsidRPr="00377D3A" w:rsidRDefault="00957D50" w:rsidP="00377D3A">
            <w:pPr>
              <w:pStyle w:val="aff1"/>
              <w:rPr>
                <w:rFonts w:ascii="Times New Roman" w:hAnsi="Times New Roman"/>
                <w:b w:val="0"/>
                <w:sz w:val="24"/>
                <w:szCs w:val="24"/>
                <w:shd w:val="clear" w:color="auto" w:fill="FFFFFF"/>
              </w:rPr>
            </w:pPr>
            <w:r w:rsidRPr="00377D3A">
              <w:rPr>
                <w:rFonts w:ascii="Times New Roman" w:hAnsi="Times New Roman"/>
                <w:b w:val="0"/>
                <w:sz w:val="24"/>
                <w:szCs w:val="24"/>
                <w:shd w:val="clear" w:color="auto" w:fill="FFFFFF"/>
              </w:rPr>
              <w:t xml:space="preserve">Нормативное значение расстояния между зданиями и сооружениями, </w:t>
            </w:r>
            <w:proofErr w:type="gramStart"/>
            <w:r w:rsidRPr="00377D3A">
              <w:rPr>
                <w:rFonts w:ascii="Times New Roman" w:hAnsi="Times New Roman"/>
                <w:b w:val="0"/>
                <w:sz w:val="24"/>
                <w:szCs w:val="24"/>
                <w:shd w:val="clear" w:color="auto" w:fill="FFFFFF"/>
              </w:rPr>
              <w:t>м</w:t>
            </w:r>
            <w:proofErr w:type="gramEnd"/>
          </w:p>
        </w:tc>
        <w:tc>
          <w:tcPr>
            <w:tcW w:w="1078" w:type="pct"/>
            <w:shd w:val="clear" w:color="auto" w:fill="auto"/>
            <w:vAlign w:val="center"/>
          </w:tcPr>
          <w:p w:rsidR="00957D50" w:rsidRPr="00377D3A" w:rsidRDefault="00957D50" w:rsidP="00377D3A">
            <w:pPr>
              <w:pStyle w:val="aff1"/>
              <w:rPr>
                <w:rFonts w:ascii="Times New Roman" w:hAnsi="Times New Roman"/>
                <w:b w:val="0"/>
                <w:sz w:val="24"/>
                <w:szCs w:val="24"/>
                <w:shd w:val="clear" w:color="auto" w:fill="FFFFFF"/>
              </w:rPr>
            </w:pPr>
            <w:r w:rsidRPr="00377D3A">
              <w:rPr>
                <w:rFonts w:ascii="Times New Roman" w:hAnsi="Times New Roman"/>
                <w:b w:val="0"/>
                <w:sz w:val="24"/>
                <w:szCs w:val="24"/>
                <w:shd w:val="clear" w:color="auto" w:fill="FFFFFF"/>
              </w:rPr>
              <w:t xml:space="preserve">Принятое значение расстояния между зданиями </w:t>
            </w:r>
          </w:p>
          <w:p w:rsidR="00957D50" w:rsidRPr="00377D3A" w:rsidRDefault="00957D50" w:rsidP="00377D3A">
            <w:pPr>
              <w:pStyle w:val="aff1"/>
              <w:rPr>
                <w:rFonts w:ascii="Times New Roman" w:hAnsi="Times New Roman"/>
                <w:b w:val="0"/>
                <w:sz w:val="24"/>
                <w:szCs w:val="24"/>
                <w:shd w:val="clear" w:color="auto" w:fill="FFFFFF"/>
              </w:rPr>
            </w:pPr>
            <w:r w:rsidRPr="00377D3A">
              <w:rPr>
                <w:rFonts w:ascii="Times New Roman" w:hAnsi="Times New Roman"/>
                <w:b w:val="0"/>
                <w:sz w:val="24"/>
                <w:szCs w:val="24"/>
                <w:shd w:val="clear" w:color="auto" w:fill="FFFFFF"/>
              </w:rPr>
              <w:t xml:space="preserve">и сооружениями, </w:t>
            </w:r>
            <w:proofErr w:type="gramStart"/>
            <w:r w:rsidRPr="00377D3A">
              <w:rPr>
                <w:rFonts w:ascii="Times New Roman" w:hAnsi="Times New Roman"/>
                <w:b w:val="0"/>
                <w:sz w:val="24"/>
                <w:szCs w:val="24"/>
                <w:shd w:val="clear" w:color="auto" w:fill="FFFFFF"/>
              </w:rPr>
              <w:t>м</w:t>
            </w:r>
            <w:proofErr w:type="gramEnd"/>
          </w:p>
        </w:tc>
      </w:tr>
      <w:tr w:rsidR="00957D50" w:rsidRPr="00377D3A" w:rsidTr="008F00A5">
        <w:tc>
          <w:tcPr>
            <w:tcW w:w="5000" w:type="pct"/>
            <w:gridSpan w:val="4"/>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lang w:val="en-US"/>
              </w:rPr>
            </w:pPr>
            <w:r w:rsidRPr="00377D3A">
              <w:rPr>
                <w:rFonts w:ascii="Times New Roman" w:hAnsi="Times New Roman"/>
                <w:sz w:val="24"/>
                <w:szCs w:val="24"/>
                <w:lang w:eastAsia="ja-JP"/>
              </w:rPr>
              <w:t xml:space="preserve">Площадка </w:t>
            </w:r>
            <w:r w:rsidRPr="00377D3A">
              <w:rPr>
                <w:rFonts w:ascii="Times New Roman" w:eastAsiaTheme="minorHAnsi" w:hAnsi="Times New Roman"/>
                <w:sz w:val="24"/>
                <w:szCs w:val="24"/>
                <w:lang w:eastAsia="en-US"/>
              </w:rPr>
              <w:t>скважины № 81</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с.</w:t>
            </w:r>
            <w:r w:rsidRPr="00377D3A">
              <w:rPr>
                <w:rFonts w:ascii="Times New Roman" w:hAnsi="Times New Roman"/>
                <w:sz w:val="24"/>
                <w:szCs w:val="24"/>
                <w:lang w:eastAsia="en-US"/>
              </w:rPr>
              <w:t xml:space="preserve"> Сергиевск</w:t>
            </w:r>
            <w:r w:rsidRPr="00377D3A">
              <w:rPr>
                <w:rFonts w:ascii="Times New Roman" w:hAnsi="Times New Roman"/>
                <w:sz w:val="24"/>
                <w:szCs w:val="24"/>
                <w:shd w:val="clear" w:color="auto" w:fill="FFFFFF"/>
                <w:lang w:eastAsia="en-US"/>
              </w:rPr>
              <w:t xml:space="preserve"> – устье скважины</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табл.1</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300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4100</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proofErr w:type="gramStart"/>
            <w:r w:rsidRPr="00377D3A">
              <w:rPr>
                <w:rFonts w:ascii="Times New Roman" w:hAnsi="Times New Roman"/>
                <w:sz w:val="24"/>
                <w:szCs w:val="24"/>
                <w:shd w:val="clear" w:color="auto" w:fill="FFFFFF"/>
              </w:rPr>
              <w:t>с</w:t>
            </w:r>
            <w:proofErr w:type="gramEnd"/>
            <w:r w:rsidRPr="00377D3A">
              <w:rPr>
                <w:rFonts w:ascii="Times New Roman" w:hAnsi="Times New Roman"/>
                <w:sz w:val="24"/>
                <w:szCs w:val="24"/>
                <w:shd w:val="clear" w:color="auto" w:fill="FFFFFF"/>
              </w:rPr>
              <w:t xml:space="preserve">. </w:t>
            </w:r>
            <w:proofErr w:type="gramStart"/>
            <w:r w:rsidRPr="00377D3A">
              <w:rPr>
                <w:rFonts w:ascii="Times New Roman" w:hAnsi="Times New Roman"/>
                <w:sz w:val="24"/>
                <w:szCs w:val="24"/>
                <w:shd w:val="clear" w:color="auto" w:fill="FFFFFF"/>
              </w:rPr>
              <w:t>Успенка</w:t>
            </w:r>
            <w:proofErr w:type="gramEnd"/>
            <w:r w:rsidRPr="00377D3A">
              <w:rPr>
                <w:rFonts w:ascii="Times New Roman" w:hAnsi="Times New Roman"/>
                <w:sz w:val="24"/>
                <w:szCs w:val="24"/>
                <w:shd w:val="clear" w:color="auto" w:fill="FFFFFF"/>
              </w:rPr>
              <w:t xml:space="preserve"> – устье скважины</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табл.1</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300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3800</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rPr>
              <w:t>с. Сургут – устье скважины</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табл.1</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300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8200</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rPr>
              <w:t>Устье скважины – канализационная емкость</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табл.2</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9,0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13,5</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Устье скважины – БДР</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en-US"/>
              </w:rPr>
            </w:pPr>
            <w:r w:rsidRPr="00377D3A">
              <w:rPr>
                <w:rFonts w:ascii="Times New Roman" w:hAnsi="Times New Roman"/>
                <w:sz w:val="24"/>
                <w:szCs w:val="24"/>
                <w:lang w:eastAsia="en-US"/>
              </w:rPr>
              <w:t xml:space="preserve">Федеральные нормы </w:t>
            </w:r>
          </w:p>
          <w:p w:rsidR="00957D50" w:rsidRPr="00377D3A" w:rsidRDefault="00957D50" w:rsidP="00377D3A">
            <w:pPr>
              <w:pStyle w:val="aff"/>
              <w:spacing w:before="0"/>
              <w:jc w:val="center"/>
              <w:rPr>
                <w:rFonts w:ascii="Times New Roman" w:hAnsi="Times New Roman"/>
                <w:sz w:val="24"/>
                <w:szCs w:val="24"/>
                <w:lang w:eastAsia="en-US"/>
              </w:rPr>
            </w:pPr>
            <w:r w:rsidRPr="00377D3A">
              <w:rPr>
                <w:rFonts w:ascii="Times New Roman" w:hAnsi="Times New Roman"/>
                <w:sz w:val="24"/>
                <w:szCs w:val="24"/>
                <w:lang w:eastAsia="en-US"/>
              </w:rPr>
              <w:t xml:space="preserve">и правила в области промышленной безопасности «Правила безопасности </w:t>
            </w:r>
          </w:p>
          <w:p w:rsidR="00957D50" w:rsidRPr="00377D3A" w:rsidRDefault="00957D50" w:rsidP="00377D3A">
            <w:pPr>
              <w:pStyle w:val="aff"/>
              <w:spacing w:before="0"/>
              <w:jc w:val="center"/>
              <w:rPr>
                <w:rFonts w:ascii="Times New Roman" w:hAnsi="Times New Roman"/>
                <w:sz w:val="24"/>
                <w:szCs w:val="24"/>
                <w:lang w:eastAsia="en-US"/>
              </w:rPr>
            </w:pPr>
            <w:r w:rsidRPr="00377D3A">
              <w:rPr>
                <w:rFonts w:ascii="Times New Roman" w:hAnsi="Times New Roman"/>
                <w:sz w:val="24"/>
                <w:szCs w:val="24"/>
                <w:lang w:eastAsia="en-US"/>
              </w:rPr>
              <w:t>в нефтяной и газовой промышленности»,</w:t>
            </w:r>
          </w:p>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en-US"/>
              </w:rPr>
              <w:t>приложение  № 6</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14,8</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Канализационная емкость – БДР</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en-US"/>
              </w:rPr>
            </w:pPr>
            <w:r w:rsidRPr="00377D3A">
              <w:rPr>
                <w:rFonts w:ascii="Times New Roman" w:hAnsi="Times New Roman"/>
                <w:sz w:val="24"/>
                <w:szCs w:val="24"/>
                <w:lang w:eastAsia="en-US"/>
              </w:rPr>
              <w:t>Федеральные нормы</w:t>
            </w:r>
          </w:p>
          <w:p w:rsidR="00957D50" w:rsidRPr="00377D3A" w:rsidRDefault="00957D50" w:rsidP="00377D3A">
            <w:pPr>
              <w:pStyle w:val="aff"/>
              <w:spacing w:before="0"/>
              <w:jc w:val="center"/>
              <w:rPr>
                <w:rFonts w:ascii="Times New Roman" w:hAnsi="Times New Roman"/>
                <w:sz w:val="24"/>
                <w:szCs w:val="24"/>
                <w:lang w:eastAsia="en-US"/>
              </w:rPr>
            </w:pPr>
            <w:r w:rsidRPr="00377D3A">
              <w:rPr>
                <w:rFonts w:ascii="Times New Roman" w:hAnsi="Times New Roman"/>
                <w:sz w:val="24"/>
                <w:szCs w:val="24"/>
                <w:lang w:eastAsia="en-US"/>
              </w:rPr>
              <w:t>и правила в области промышленной безопасности «Правила безопасности</w:t>
            </w:r>
          </w:p>
          <w:p w:rsidR="00957D50" w:rsidRPr="00377D3A" w:rsidRDefault="00957D50" w:rsidP="00377D3A">
            <w:pPr>
              <w:pStyle w:val="aff"/>
              <w:spacing w:before="0"/>
              <w:jc w:val="center"/>
              <w:rPr>
                <w:rFonts w:ascii="Times New Roman" w:hAnsi="Times New Roman"/>
                <w:sz w:val="24"/>
                <w:szCs w:val="24"/>
                <w:lang w:eastAsia="en-US"/>
              </w:rPr>
            </w:pPr>
            <w:r w:rsidRPr="00377D3A">
              <w:rPr>
                <w:rFonts w:ascii="Times New Roman" w:hAnsi="Times New Roman"/>
                <w:sz w:val="24"/>
                <w:szCs w:val="24"/>
                <w:lang w:eastAsia="en-US"/>
              </w:rPr>
              <w:t>в нефтяной и газовой промышленности»,</w:t>
            </w:r>
          </w:p>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en-US"/>
              </w:rPr>
              <w:t>приложение  № 6</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27,0</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val="en-US" w:eastAsia="en-US"/>
              </w:rPr>
            </w:pPr>
            <w:r w:rsidRPr="00377D3A">
              <w:rPr>
                <w:rFonts w:ascii="Times New Roman" w:hAnsi="Times New Roman"/>
                <w:sz w:val="24"/>
                <w:szCs w:val="24"/>
                <w:shd w:val="clear" w:color="auto" w:fill="FFFFFF"/>
                <w:lang w:eastAsia="en-US"/>
              </w:rPr>
              <w:t>Устье скважины – дренажная емкость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val="en-US" w:eastAsia="en-US"/>
              </w:rPr>
            </w:pPr>
            <w:r w:rsidRPr="00377D3A">
              <w:rPr>
                <w:rFonts w:ascii="Times New Roman" w:hAnsi="Times New Roman"/>
                <w:sz w:val="24"/>
                <w:szCs w:val="24"/>
                <w:shd w:val="clear" w:color="auto" w:fill="FFFFFF"/>
                <w:lang w:eastAsia="en-US"/>
              </w:rPr>
              <w:t>4</w:t>
            </w:r>
            <w:r w:rsidRPr="00377D3A">
              <w:rPr>
                <w:rFonts w:ascii="Times New Roman" w:hAnsi="Times New Roman"/>
                <w:sz w:val="24"/>
                <w:szCs w:val="24"/>
                <w:shd w:val="clear" w:color="auto" w:fill="FFFFFF"/>
                <w:lang w:val="en-US" w:eastAsia="en-US"/>
              </w:rPr>
              <w:t>1</w:t>
            </w:r>
            <w:r w:rsidRPr="00377D3A">
              <w:rPr>
                <w:rFonts w:ascii="Times New Roman" w:hAnsi="Times New Roman"/>
                <w:sz w:val="24"/>
                <w:szCs w:val="24"/>
                <w:shd w:val="clear" w:color="auto" w:fill="FFFFFF"/>
                <w:lang w:eastAsia="en-US"/>
              </w:rPr>
              <w:t>,</w:t>
            </w:r>
            <w:r w:rsidRPr="00377D3A">
              <w:rPr>
                <w:rFonts w:ascii="Times New Roman" w:hAnsi="Times New Roman"/>
                <w:sz w:val="24"/>
                <w:szCs w:val="24"/>
                <w:shd w:val="clear" w:color="auto" w:fill="FFFFFF"/>
                <w:lang w:val="en-US" w:eastAsia="en-US"/>
              </w:rPr>
              <w:t>3</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Устье скважины – узел пуска ОУ</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9,00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val="en-US" w:eastAsia="en-US"/>
              </w:rPr>
            </w:pPr>
            <w:r w:rsidRPr="00377D3A">
              <w:rPr>
                <w:rFonts w:ascii="Times New Roman" w:hAnsi="Times New Roman"/>
                <w:sz w:val="24"/>
                <w:szCs w:val="24"/>
                <w:shd w:val="clear" w:color="auto" w:fill="FFFFFF"/>
                <w:lang w:val="en-US" w:eastAsia="en-US"/>
              </w:rPr>
              <w:t>39</w:t>
            </w:r>
            <w:r w:rsidRPr="00377D3A">
              <w:rPr>
                <w:rFonts w:ascii="Times New Roman" w:hAnsi="Times New Roman"/>
                <w:sz w:val="24"/>
                <w:szCs w:val="24"/>
                <w:shd w:val="clear" w:color="auto" w:fill="FFFFFF"/>
                <w:lang w:eastAsia="en-US"/>
              </w:rPr>
              <w:t>,</w:t>
            </w:r>
            <w:r w:rsidRPr="00377D3A">
              <w:rPr>
                <w:rFonts w:ascii="Times New Roman" w:hAnsi="Times New Roman"/>
                <w:sz w:val="24"/>
                <w:szCs w:val="24"/>
                <w:shd w:val="clear" w:color="auto" w:fill="FFFFFF"/>
                <w:lang w:val="en-US" w:eastAsia="en-US"/>
              </w:rPr>
              <w:t>2</w:t>
            </w:r>
          </w:p>
        </w:tc>
      </w:tr>
      <w:tr w:rsidR="00957D50" w:rsidRPr="00377D3A" w:rsidTr="008F00A5">
        <w:trPr>
          <w:trHeight w:val="631"/>
        </w:trPr>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lastRenderedPageBreak/>
              <w:t>Узел пуска ОУ – дренажная емкость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9,00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val="en-US" w:eastAsia="en-US"/>
              </w:rPr>
            </w:pPr>
            <w:r w:rsidRPr="00377D3A">
              <w:rPr>
                <w:rFonts w:ascii="Times New Roman" w:hAnsi="Times New Roman"/>
                <w:sz w:val="24"/>
                <w:szCs w:val="24"/>
                <w:shd w:val="clear" w:color="auto" w:fill="FFFFFF"/>
                <w:lang w:val="en-US" w:eastAsia="en-US"/>
              </w:rPr>
              <w:t>9</w:t>
            </w:r>
            <w:r w:rsidRPr="00377D3A">
              <w:rPr>
                <w:rFonts w:ascii="Times New Roman" w:hAnsi="Times New Roman"/>
                <w:sz w:val="24"/>
                <w:szCs w:val="24"/>
                <w:shd w:val="clear" w:color="auto" w:fill="FFFFFF"/>
                <w:lang w:eastAsia="en-US"/>
              </w:rPr>
              <w:t>,</w:t>
            </w:r>
            <w:r w:rsidRPr="00377D3A">
              <w:rPr>
                <w:rFonts w:ascii="Times New Roman" w:hAnsi="Times New Roman"/>
                <w:sz w:val="24"/>
                <w:szCs w:val="24"/>
                <w:shd w:val="clear" w:color="auto" w:fill="FFFFFF"/>
                <w:lang w:val="en-US" w:eastAsia="en-US"/>
              </w:rPr>
              <w:t>3</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rPr>
              <w:t>Устье скважины – КТП</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w:t>
            </w:r>
          </w:p>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ПУЭ табл.7.3.13</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lang w:val="en-US"/>
              </w:rPr>
              <w:t>8</w:t>
            </w:r>
            <w:r w:rsidRPr="00377D3A">
              <w:rPr>
                <w:rFonts w:ascii="Times New Roman" w:hAnsi="Times New Roman"/>
                <w:sz w:val="24"/>
                <w:szCs w:val="24"/>
                <w:shd w:val="clear" w:color="auto" w:fill="FFFFFF"/>
              </w:rPr>
              <w:t>0,0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lang w:val="en-US"/>
              </w:rPr>
              <w:t>116</w:t>
            </w:r>
            <w:r w:rsidRPr="00377D3A">
              <w:rPr>
                <w:rFonts w:ascii="Times New Roman" w:hAnsi="Times New Roman"/>
                <w:sz w:val="24"/>
                <w:szCs w:val="24"/>
                <w:shd w:val="clear" w:color="auto" w:fill="FFFFFF"/>
              </w:rPr>
              <w:t>,</w:t>
            </w:r>
            <w:r w:rsidRPr="00377D3A">
              <w:rPr>
                <w:rFonts w:ascii="Times New Roman" w:hAnsi="Times New Roman"/>
                <w:sz w:val="24"/>
                <w:szCs w:val="24"/>
                <w:shd w:val="clear" w:color="auto" w:fill="FFFFFF"/>
                <w:lang w:val="en-US"/>
              </w:rPr>
              <w:t>3</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rPr>
              <w:t>Устье скважины – станция управления</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w:t>
            </w:r>
          </w:p>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ПУЭ табл.7.3.13</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80,0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lang w:val="en-US"/>
              </w:rPr>
              <w:t>111</w:t>
            </w:r>
            <w:r w:rsidRPr="00377D3A">
              <w:rPr>
                <w:rFonts w:ascii="Times New Roman" w:hAnsi="Times New Roman"/>
                <w:sz w:val="24"/>
                <w:szCs w:val="24"/>
                <w:shd w:val="clear" w:color="auto" w:fill="FFFFFF"/>
              </w:rPr>
              <w:t>,</w:t>
            </w:r>
            <w:r w:rsidRPr="00377D3A">
              <w:rPr>
                <w:rFonts w:ascii="Times New Roman" w:hAnsi="Times New Roman"/>
                <w:sz w:val="24"/>
                <w:szCs w:val="24"/>
                <w:shd w:val="clear" w:color="auto" w:fill="FFFFFF"/>
                <w:lang w:val="en-US"/>
              </w:rPr>
              <w:t>9</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rPr>
              <w:t>Канализационная емкость – КТП</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w:t>
            </w:r>
          </w:p>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ПУЭ табл.7.3.13</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12,50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lang w:val="en-US"/>
              </w:rPr>
              <w:t>126</w:t>
            </w:r>
            <w:r w:rsidRPr="00377D3A">
              <w:rPr>
                <w:rFonts w:ascii="Times New Roman" w:hAnsi="Times New Roman"/>
                <w:sz w:val="24"/>
                <w:szCs w:val="24"/>
                <w:shd w:val="clear" w:color="auto" w:fill="FFFFFF"/>
              </w:rPr>
              <w:t>,</w:t>
            </w:r>
            <w:r w:rsidRPr="00377D3A">
              <w:rPr>
                <w:rFonts w:ascii="Times New Roman" w:hAnsi="Times New Roman"/>
                <w:sz w:val="24"/>
                <w:szCs w:val="24"/>
                <w:shd w:val="clear" w:color="auto" w:fill="FFFFFF"/>
                <w:lang w:val="en-US"/>
              </w:rPr>
              <w:t>9</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rPr>
              <w:t>Канализационная емкость – станция управления</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w:t>
            </w:r>
          </w:p>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ПУЭ табл.7.3.13</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12,50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lang w:val="en-US"/>
              </w:rPr>
              <w:t>122</w:t>
            </w:r>
            <w:r w:rsidRPr="00377D3A">
              <w:rPr>
                <w:rFonts w:ascii="Times New Roman" w:hAnsi="Times New Roman"/>
                <w:sz w:val="24"/>
                <w:szCs w:val="24"/>
                <w:shd w:val="clear" w:color="auto" w:fill="FFFFFF"/>
              </w:rPr>
              <w:t>,</w:t>
            </w:r>
            <w:r w:rsidRPr="00377D3A">
              <w:rPr>
                <w:rFonts w:ascii="Times New Roman" w:hAnsi="Times New Roman"/>
                <w:sz w:val="24"/>
                <w:szCs w:val="24"/>
                <w:shd w:val="clear" w:color="auto" w:fill="FFFFFF"/>
                <w:lang w:val="en-US"/>
              </w:rPr>
              <w:t>2</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lang w:eastAsia="en-US"/>
              </w:rPr>
              <w:t>БДР – КТП</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w:t>
            </w:r>
            <w:r w:rsidRPr="00377D3A">
              <w:rPr>
                <w:rFonts w:ascii="Times New Roman" w:hAnsi="Times New Roman"/>
                <w:sz w:val="24"/>
                <w:szCs w:val="24"/>
                <w:lang w:val="en-US" w:eastAsia="ja-JP"/>
              </w:rPr>
              <w:t xml:space="preserve"> </w:t>
            </w:r>
            <w:r w:rsidRPr="00377D3A">
              <w:rPr>
                <w:rFonts w:ascii="Times New Roman" w:hAnsi="Times New Roman"/>
                <w:sz w:val="24"/>
                <w:szCs w:val="24"/>
                <w:lang w:eastAsia="ja-JP"/>
              </w:rPr>
              <w:t>п.6.1.12,</w:t>
            </w:r>
            <w:r w:rsidRPr="00377D3A">
              <w:rPr>
                <w:rFonts w:ascii="Times New Roman" w:hAnsi="Times New Roman"/>
                <w:sz w:val="24"/>
                <w:szCs w:val="24"/>
                <w:lang w:val="en-US" w:eastAsia="ja-JP"/>
              </w:rPr>
              <w:t xml:space="preserve"> </w:t>
            </w:r>
            <w:r w:rsidRPr="00377D3A">
              <w:rPr>
                <w:rFonts w:ascii="Times New Roman" w:hAnsi="Times New Roman"/>
                <w:sz w:val="24"/>
                <w:szCs w:val="24"/>
                <w:lang w:eastAsia="ja-JP"/>
              </w:rPr>
              <w:t>ПУЭ табл.7.3.13</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lang w:eastAsia="en-US"/>
              </w:rPr>
              <w:t>25,0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100,6</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lang w:eastAsia="en-US"/>
              </w:rPr>
              <w:t>БДР – станция управления</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 ПУЭ табл.7.3.13</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lang w:eastAsia="en-US"/>
              </w:rPr>
              <w:t>25,0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96,1</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val="en-US" w:eastAsia="en-US"/>
              </w:rPr>
            </w:pPr>
            <w:r w:rsidRPr="00377D3A">
              <w:rPr>
                <w:rFonts w:ascii="Times New Roman" w:hAnsi="Times New Roman"/>
                <w:sz w:val="24"/>
                <w:szCs w:val="24"/>
                <w:shd w:val="clear" w:color="auto" w:fill="FFFFFF"/>
                <w:lang w:eastAsia="en-US"/>
              </w:rPr>
              <w:t>Дренажная емкость – КТП</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40,0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75,3</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Дренажная емкость – станция управления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40,0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71,4</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val="en-US" w:eastAsia="en-US"/>
              </w:rPr>
            </w:pPr>
            <w:r w:rsidRPr="00377D3A">
              <w:rPr>
                <w:rFonts w:ascii="Times New Roman" w:hAnsi="Times New Roman"/>
                <w:sz w:val="24"/>
                <w:szCs w:val="24"/>
                <w:shd w:val="clear" w:color="auto" w:fill="FFFFFF"/>
                <w:lang w:eastAsia="en-US"/>
              </w:rPr>
              <w:t>Узел пуска ОУ – КТП</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val="en-US" w:eastAsia="en-US"/>
              </w:rPr>
              <w:t>8</w:t>
            </w:r>
            <w:r w:rsidRPr="00377D3A">
              <w:rPr>
                <w:rFonts w:ascii="Times New Roman" w:hAnsi="Times New Roman"/>
                <w:sz w:val="24"/>
                <w:szCs w:val="24"/>
                <w:shd w:val="clear" w:color="auto" w:fill="FFFFFF"/>
                <w:lang w:eastAsia="en-US"/>
              </w:rPr>
              <w:t>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83,4</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Узел пуска ОУ – станция управления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80,0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80,1</w:t>
            </w:r>
          </w:p>
        </w:tc>
      </w:tr>
      <w:tr w:rsidR="00957D50" w:rsidRPr="00377D3A" w:rsidTr="008F00A5">
        <w:tc>
          <w:tcPr>
            <w:tcW w:w="5000" w:type="pct"/>
            <w:gridSpan w:val="4"/>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lang w:eastAsia="ja-JP"/>
              </w:rPr>
              <w:t xml:space="preserve">Площадка </w:t>
            </w:r>
            <w:r w:rsidRPr="00377D3A">
              <w:rPr>
                <w:rFonts w:ascii="Times New Roman" w:eastAsiaTheme="minorHAnsi" w:hAnsi="Times New Roman"/>
                <w:sz w:val="24"/>
                <w:szCs w:val="24"/>
                <w:lang w:eastAsia="en-US"/>
              </w:rPr>
              <w:t>узла приема ОУ</w:t>
            </w:r>
          </w:p>
        </w:tc>
      </w:tr>
      <w:tr w:rsidR="00957D50" w:rsidRPr="00377D3A" w:rsidTr="008F00A5">
        <w:tc>
          <w:tcPr>
            <w:tcW w:w="1650"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lastRenderedPageBreak/>
              <w:t>с.</w:t>
            </w:r>
            <w:r w:rsidRPr="00377D3A">
              <w:rPr>
                <w:rFonts w:ascii="Times New Roman" w:hAnsi="Times New Roman"/>
                <w:sz w:val="24"/>
                <w:szCs w:val="24"/>
                <w:lang w:eastAsia="en-US"/>
              </w:rPr>
              <w:t xml:space="preserve"> Сергиевск</w:t>
            </w:r>
            <w:r w:rsidRPr="00377D3A">
              <w:rPr>
                <w:rFonts w:ascii="Times New Roman" w:hAnsi="Times New Roman"/>
                <w:sz w:val="24"/>
                <w:szCs w:val="24"/>
                <w:shd w:val="clear" w:color="auto" w:fill="FFFFFF"/>
                <w:lang w:eastAsia="en-US"/>
              </w:rPr>
              <w:t xml:space="preserve"> – узел приема ОУ</w:t>
            </w:r>
          </w:p>
        </w:tc>
        <w:tc>
          <w:tcPr>
            <w:tcW w:w="1195"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табл.1</w:t>
            </w:r>
          </w:p>
        </w:tc>
        <w:tc>
          <w:tcPr>
            <w:tcW w:w="1077"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300</w:t>
            </w:r>
          </w:p>
        </w:tc>
        <w:tc>
          <w:tcPr>
            <w:tcW w:w="1078" w:type="pct"/>
            <w:tcBorders>
              <w:top w:val="single" w:sz="4" w:space="0" w:color="auto"/>
              <w:left w:val="single" w:sz="4" w:space="0" w:color="auto"/>
              <w:bottom w:val="single" w:sz="4" w:space="0" w:color="auto"/>
              <w:right w:val="single" w:sz="4" w:space="0" w:color="auto"/>
            </w:tcBorders>
            <w:vAlign w:val="center"/>
            <w:hideMark/>
          </w:tcPr>
          <w:p w:rsidR="00957D50" w:rsidRPr="00377D3A" w:rsidRDefault="00957D50" w:rsidP="00377D3A">
            <w:pPr>
              <w:pStyle w:val="aff"/>
              <w:spacing w:before="0"/>
              <w:jc w:val="center"/>
              <w:rPr>
                <w:rFonts w:ascii="Times New Roman" w:hAnsi="Times New Roman"/>
                <w:sz w:val="24"/>
                <w:szCs w:val="24"/>
                <w:shd w:val="clear" w:color="auto" w:fill="FFFFFF"/>
                <w:lang w:eastAsia="en-US"/>
              </w:rPr>
            </w:pPr>
            <w:r w:rsidRPr="00377D3A">
              <w:rPr>
                <w:rFonts w:ascii="Times New Roman" w:hAnsi="Times New Roman"/>
                <w:sz w:val="24"/>
                <w:szCs w:val="24"/>
                <w:shd w:val="clear" w:color="auto" w:fill="FFFFFF"/>
                <w:lang w:eastAsia="en-US"/>
              </w:rPr>
              <w:t>6900</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proofErr w:type="gramStart"/>
            <w:r w:rsidRPr="00377D3A">
              <w:rPr>
                <w:rFonts w:ascii="Times New Roman" w:hAnsi="Times New Roman"/>
                <w:sz w:val="24"/>
                <w:szCs w:val="24"/>
                <w:shd w:val="clear" w:color="auto" w:fill="FFFFFF"/>
              </w:rPr>
              <w:t>с</w:t>
            </w:r>
            <w:proofErr w:type="gramEnd"/>
            <w:r w:rsidRPr="00377D3A">
              <w:rPr>
                <w:rFonts w:ascii="Times New Roman" w:hAnsi="Times New Roman"/>
                <w:sz w:val="24"/>
                <w:szCs w:val="24"/>
                <w:shd w:val="clear" w:color="auto" w:fill="FFFFFF"/>
              </w:rPr>
              <w:t xml:space="preserve">. </w:t>
            </w:r>
            <w:proofErr w:type="gramStart"/>
            <w:r w:rsidRPr="00377D3A">
              <w:rPr>
                <w:rFonts w:ascii="Times New Roman" w:hAnsi="Times New Roman"/>
                <w:sz w:val="24"/>
                <w:szCs w:val="24"/>
                <w:shd w:val="clear" w:color="auto" w:fill="FFFFFF"/>
              </w:rPr>
              <w:t>Успенка</w:t>
            </w:r>
            <w:proofErr w:type="gramEnd"/>
            <w:r w:rsidRPr="00377D3A">
              <w:rPr>
                <w:rFonts w:ascii="Times New Roman" w:hAnsi="Times New Roman"/>
                <w:sz w:val="24"/>
                <w:szCs w:val="24"/>
                <w:shd w:val="clear" w:color="auto" w:fill="FFFFFF"/>
              </w:rPr>
              <w:t xml:space="preserve"> – устье скважины</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табл.1</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300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1100</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rPr>
              <w:t>с. Сургут – устье скважины</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табл.1</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300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rPr>
              <w:t>10900</w:t>
            </w:r>
          </w:p>
        </w:tc>
      </w:tr>
      <w:tr w:rsidR="00957D50" w:rsidRPr="00377D3A" w:rsidTr="008F00A5">
        <w:tc>
          <w:tcPr>
            <w:tcW w:w="1650" w:type="pct"/>
            <w:shd w:val="clear" w:color="auto" w:fill="auto"/>
            <w:vAlign w:val="center"/>
          </w:tcPr>
          <w:p w:rsidR="00957D50" w:rsidRPr="00377D3A" w:rsidRDefault="00957D50" w:rsidP="00377D3A">
            <w:pPr>
              <w:pStyle w:val="aff"/>
              <w:spacing w:before="0"/>
              <w:rPr>
                <w:rFonts w:ascii="Times New Roman" w:hAnsi="Times New Roman"/>
                <w:sz w:val="24"/>
                <w:szCs w:val="24"/>
                <w:shd w:val="clear" w:color="auto" w:fill="FFFFFF"/>
              </w:rPr>
            </w:pPr>
            <w:r w:rsidRPr="00377D3A">
              <w:rPr>
                <w:rFonts w:ascii="Times New Roman" w:hAnsi="Times New Roman"/>
                <w:sz w:val="24"/>
                <w:szCs w:val="24"/>
                <w:shd w:val="clear" w:color="auto" w:fill="FFFFFF"/>
                <w:lang w:eastAsia="en-US"/>
              </w:rPr>
              <w:t>Узел приема ОУ – дренажная емкость</w:t>
            </w:r>
          </w:p>
        </w:tc>
        <w:tc>
          <w:tcPr>
            <w:tcW w:w="1195" w:type="pct"/>
            <w:shd w:val="clear" w:color="auto" w:fill="auto"/>
            <w:vAlign w:val="center"/>
          </w:tcPr>
          <w:p w:rsidR="00957D50" w:rsidRPr="00377D3A" w:rsidRDefault="00957D50" w:rsidP="00377D3A">
            <w:pPr>
              <w:pStyle w:val="aff"/>
              <w:spacing w:before="0"/>
              <w:jc w:val="center"/>
              <w:rPr>
                <w:rFonts w:ascii="Times New Roman" w:hAnsi="Times New Roman"/>
                <w:sz w:val="24"/>
                <w:szCs w:val="24"/>
                <w:lang w:eastAsia="ja-JP"/>
              </w:rPr>
            </w:pPr>
            <w:r w:rsidRPr="00377D3A">
              <w:rPr>
                <w:rFonts w:ascii="Times New Roman" w:hAnsi="Times New Roman"/>
                <w:sz w:val="24"/>
                <w:szCs w:val="24"/>
                <w:lang w:eastAsia="ja-JP"/>
              </w:rPr>
              <w:t>СП 231.1311500.2015 табл.2</w:t>
            </w:r>
          </w:p>
        </w:tc>
        <w:tc>
          <w:tcPr>
            <w:tcW w:w="1077"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rPr>
            </w:pPr>
            <w:r w:rsidRPr="00377D3A">
              <w:rPr>
                <w:rFonts w:ascii="Times New Roman" w:hAnsi="Times New Roman"/>
                <w:sz w:val="24"/>
                <w:szCs w:val="24"/>
                <w:shd w:val="clear" w:color="auto" w:fill="FFFFFF"/>
                <w:lang w:eastAsia="en-US"/>
              </w:rPr>
              <w:t>9,0</w:t>
            </w:r>
          </w:p>
        </w:tc>
        <w:tc>
          <w:tcPr>
            <w:tcW w:w="1078" w:type="pct"/>
            <w:shd w:val="clear" w:color="auto" w:fill="auto"/>
            <w:vAlign w:val="center"/>
          </w:tcPr>
          <w:p w:rsidR="00957D50" w:rsidRPr="00377D3A" w:rsidRDefault="00957D50" w:rsidP="00377D3A">
            <w:pPr>
              <w:pStyle w:val="aff"/>
              <w:spacing w:before="0"/>
              <w:jc w:val="center"/>
              <w:rPr>
                <w:rFonts w:ascii="Times New Roman" w:hAnsi="Times New Roman"/>
                <w:sz w:val="24"/>
                <w:szCs w:val="24"/>
                <w:shd w:val="clear" w:color="auto" w:fill="FFFFFF"/>
                <w:lang w:val="en-US"/>
              </w:rPr>
            </w:pPr>
            <w:r w:rsidRPr="00377D3A">
              <w:rPr>
                <w:rFonts w:ascii="Times New Roman" w:hAnsi="Times New Roman"/>
                <w:sz w:val="24"/>
                <w:szCs w:val="24"/>
                <w:shd w:val="clear" w:color="auto" w:fill="FFFFFF"/>
                <w:lang w:eastAsia="en-US"/>
              </w:rPr>
              <w:t>9,</w:t>
            </w:r>
            <w:r w:rsidRPr="00377D3A">
              <w:rPr>
                <w:rFonts w:ascii="Times New Roman" w:hAnsi="Times New Roman"/>
                <w:sz w:val="24"/>
                <w:szCs w:val="24"/>
                <w:shd w:val="clear" w:color="auto" w:fill="FFFFFF"/>
                <w:lang w:val="en-US" w:eastAsia="en-US"/>
              </w:rPr>
              <w:t>4</w:t>
            </w:r>
          </w:p>
        </w:tc>
      </w:tr>
    </w:tbl>
    <w:p w:rsidR="00957D50" w:rsidRPr="00377D3A" w:rsidRDefault="00957D50" w:rsidP="00377D3A">
      <w:pPr>
        <w:pStyle w:val="af6"/>
        <w:rPr>
          <w:rFonts w:ascii="Times New Roman" w:hAnsi="Times New Roman"/>
          <w:sz w:val="24"/>
          <w:szCs w:val="24"/>
        </w:rPr>
      </w:pPr>
      <w:r w:rsidRPr="00377D3A">
        <w:rPr>
          <w:rFonts w:ascii="Times New Roman" w:hAnsi="Times New Roman"/>
          <w:sz w:val="24"/>
          <w:szCs w:val="24"/>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957D50" w:rsidRPr="00377D3A" w:rsidRDefault="00957D50" w:rsidP="00377D3A">
      <w:pPr>
        <w:tabs>
          <w:tab w:val="left" w:pos="993"/>
        </w:tabs>
        <w:spacing w:before="120"/>
        <w:ind w:firstLine="709"/>
        <w:jc w:val="both"/>
      </w:pPr>
      <w:r w:rsidRPr="00377D3A">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957D50" w:rsidRPr="00377D3A" w:rsidRDefault="00957D50" w:rsidP="00377D3A">
      <w:pPr>
        <w:pStyle w:val="af6"/>
        <w:rPr>
          <w:rFonts w:ascii="Times New Roman" w:hAnsi="Times New Roman"/>
          <w:sz w:val="24"/>
          <w:szCs w:val="24"/>
        </w:rPr>
      </w:pPr>
      <w:r w:rsidRPr="00377D3A">
        <w:rPr>
          <w:rFonts w:ascii="Times New Roman" w:hAnsi="Times New Roman"/>
          <w:sz w:val="24"/>
          <w:szCs w:val="24"/>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377D3A">
        <w:rPr>
          <w:rFonts w:ascii="Times New Roman" w:hAnsi="Times New Roman"/>
          <w:sz w:val="24"/>
          <w:szCs w:val="24"/>
        </w:rPr>
        <w:t>зд встр</w:t>
      </w:r>
      <w:proofErr w:type="gramEnd"/>
      <w:r w:rsidRPr="00377D3A">
        <w:rPr>
          <w:rFonts w:ascii="Times New Roman" w:hAnsi="Times New Roman"/>
          <w:sz w:val="24"/>
          <w:szCs w:val="24"/>
        </w:rPr>
        <w:t>ечного автотранспорта обеспечивается в соответствие с п.7.5.7 СП 37.13330.2012.</w:t>
      </w:r>
    </w:p>
    <w:p w:rsidR="00957D50" w:rsidRPr="00377D3A" w:rsidRDefault="00957D50" w:rsidP="00377D3A">
      <w:pPr>
        <w:pStyle w:val="af6"/>
        <w:shd w:val="clear" w:color="auto" w:fill="FFFFFF" w:themeFill="background1"/>
        <w:tabs>
          <w:tab w:val="left" w:pos="993"/>
        </w:tabs>
        <w:rPr>
          <w:rFonts w:ascii="Times New Roman" w:eastAsiaTheme="minorEastAsia" w:hAnsi="Times New Roman"/>
          <w:sz w:val="24"/>
          <w:szCs w:val="24"/>
        </w:rPr>
      </w:pPr>
      <w:proofErr w:type="gramStart"/>
      <w:r w:rsidRPr="00377D3A">
        <w:rPr>
          <w:rFonts w:ascii="Times New Roman" w:hAnsi="Times New Roman"/>
          <w:sz w:val="24"/>
          <w:szCs w:val="24"/>
        </w:rPr>
        <w:t xml:space="preserve">С целью защиты прилегающей территории от аварийного разлива нефти вокруг нефтяной скважины, в соответствие с п.п.7.1.8, 7.1.10 </w:t>
      </w:r>
      <w:r w:rsidRPr="00377D3A">
        <w:rPr>
          <w:rFonts w:ascii="Times New Roman" w:hAnsi="Times New Roman"/>
          <w:sz w:val="24"/>
          <w:szCs w:val="24"/>
          <w:shd w:val="clear" w:color="auto" w:fill="FFFFFF" w:themeFill="background1"/>
        </w:rPr>
        <w:t>СП 231.1311500.2015</w:t>
      </w:r>
      <w:r w:rsidRPr="00377D3A">
        <w:rPr>
          <w:rFonts w:ascii="Times New Roman" w:hAnsi="Times New Roman"/>
          <w:sz w:val="24"/>
          <w:szCs w:val="24"/>
        </w:rPr>
        <w:t xml:space="preserve">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roofErr w:type="gramEnd"/>
    </w:p>
    <w:p w:rsidR="00BB0BB2" w:rsidRPr="00E94654" w:rsidRDefault="00E94654" w:rsidP="00377D3A">
      <w:pPr>
        <w:pStyle w:val="5"/>
        <w:spacing w:before="1200"/>
        <w:ind w:left="425"/>
        <w:rPr>
          <w:b/>
        </w:rPr>
      </w:pPr>
      <w:r w:rsidRPr="00E94654">
        <w:rPr>
          <w:b/>
        </w:rPr>
        <w:lastRenderedPageBreak/>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06088C">
      <w:pPr>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06088C">
      <w:pPr>
        <w:pStyle w:val="af6"/>
        <w:spacing w:before="0"/>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5632EC" w:rsidRPr="000C620A" w:rsidRDefault="005632EC" w:rsidP="0006088C">
      <w:pPr>
        <w:pStyle w:val="af6"/>
        <w:spacing w:before="0"/>
        <w:ind w:firstLine="0"/>
        <w:rPr>
          <w:rFonts w:ascii="Times New Roman" w:hAnsi="Times New Roman"/>
          <w:b/>
          <w:sz w:val="24"/>
          <w:szCs w:val="24"/>
        </w:rPr>
      </w:pPr>
    </w:p>
    <w:p w:rsidR="00F9489F" w:rsidRPr="00440B28" w:rsidRDefault="00F9489F" w:rsidP="00440B28">
      <w:pPr>
        <w:pStyle w:val="6"/>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7E138C" w:rsidRPr="00DF128F" w:rsidRDefault="00057A2D" w:rsidP="0006088C">
      <w:pPr>
        <w:pStyle w:val="afff8"/>
        <w:spacing w:after="120"/>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2A7845" w:rsidRPr="00E43292" w:rsidTr="008F00A5">
        <w:trPr>
          <w:trHeight w:val="1006"/>
          <w:tblHeader/>
        </w:trPr>
        <w:tc>
          <w:tcPr>
            <w:tcW w:w="1239" w:type="pct"/>
            <w:shd w:val="clear" w:color="auto" w:fill="auto"/>
            <w:vAlign w:val="center"/>
          </w:tcPr>
          <w:p w:rsidR="002A7845" w:rsidRPr="00212D18" w:rsidRDefault="002A7845" w:rsidP="008F00A5">
            <w:pPr>
              <w:jc w:val="center"/>
              <w:rPr>
                <w:snapToGrid w:val="0"/>
                <w:szCs w:val="20"/>
              </w:rPr>
            </w:pPr>
            <w:r w:rsidRPr="00212D18">
              <w:rPr>
                <w:snapToGrid w:val="0"/>
                <w:szCs w:val="20"/>
              </w:rPr>
              <w:t>Наименование природного процесса, опасного природного явления</w:t>
            </w:r>
          </w:p>
        </w:tc>
        <w:tc>
          <w:tcPr>
            <w:tcW w:w="3761" w:type="pct"/>
            <w:shd w:val="clear" w:color="auto" w:fill="auto"/>
            <w:vAlign w:val="center"/>
          </w:tcPr>
          <w:p w:rsidR="002A7845" w:rsidRPr="00212D18" w:rsidRDefault="002A7845" w:rsidP="008F00A5">
            <w:pPr>
              <w:jc w:val="center"/>
              <w:rPr>
                <w:snapToGrid w:val="0"/>
                <w:szCs w:val="20"/>
              </w:rPr>
            </w:pPr>
            <w:r w:rsidRPr="00212D18">
              <w:rPr>
                <w:snapToGrid w:val="0"/>
                <w:szCs w:val="20"/>
              </w:rPr>
              <w:t>Мероприятия по инженерной защите</w:t>
            </w:r>
          </w:p>
        </w:tc>
      </w:tr>
      <w:tr w:rsidR="002A7845" w:rsidRPr="00E43292" w:rsidTr="008F00A5">
        <w:tc>
          <w:tcPr>
            <w:tcW w:w="1239" w:type="pct"/>
            <w:shd w:val="clear" w:color="auto" w:fill="auto"/>
          </w:tcPr>
          <w:p w:rsidR="002A7845" w:rsidRPr="00212D18" w:rsidRDefault="002A7845" w:rsidP="008F00A5">
            <w:pPr>
              <w:spacing w:before="120"/>
              <w:jc w:val="both"/>
              <w:rPr>
                <w:szCs w:val="20"/>
              </w:rPr>
            </w:pPr>
            <w:r w:rsidRPr="00212D18">
              <w:rPr>
                <w:szCs w:val="20"/>
              </w:rPr>
              <w:t>Сильный ветер</w:t>
            </w:r>
          </w:p>
        </w:tc>
        <w:tc>
          <w:tcPr>
            <w:tcW w:w="3761" w:type="pct"/>
            <w:shd w:val="clear" w:color="auto" w:fill="auto"/>
          </w:tcPr>
          <w:p w:rsidR="002A7845" w:rsidRPr="007F6CE4" w:rsidRDefault="002A7845" w:rsidP="008F00A5">
            <w:pPr>
              <w:ind w:firstLine="284"/>
              <w:jc w:val="both"/>
            </w:pPr>
            <w:r w:rsidRPr="007F6CE4">
              <w:t>Строительство проектируемого объекта ведется с учетом района по ветровым нагрузкам. Подземная п</w:t>
            </w:r>
            <w:r w:rsidRPr="007F6CE4">
              <w:rPr>
                <w:szCs w:val="20"/>
              </w:rPr>
              <w:t>рокладка трубопровода</w:t>
            </w:r>
            <w:r w:rsidRPr="007F6CE4">
              <w:t xml:space="preserve">. </w:t>
            </w:r>
            <w:r w:rsidRPr="007F6CE4">
              <w:rPr>
                <w:bCs/>
              </w:rPr>
              <w:t xml:space="preserve">Закрепление опор под технологическое оборудование и молниеотводы в сверленых котлованах бетоном. </w:t>
            </w:r>
            <w:r w:rsidRPr="007F6CE4">
              <w:t>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2A7845" w:rsidRPr="007F6CE4" w:rsidRDefault="002A7845" w:rsidP="008F00A5">
            <w:pPr>
              <w:ind w:firstLine="284"/>
              <w:jc w:val="both"/>
              <w:rPr>
                <w:bCs/>
                <w:szCs w:val="20"/>
              </w:rPr>
            </w:pPr>
            <w:r w:rsidRPr="007F6CE4">
              <w:rPr>
                <w:bCs/>
                <w:szCs w:val="20"/>
              </w:rPr>
              <w:t xml:space="preserve">Трубопроводы укладываются на глубину не менее 1,0 м до верхней образующей трубы. </w:t>
            </w:r>
          </w:p>
          <w:p w:rsidR="002A7845" w:rsidRPr="007F6CE4" w:rsidRDefault="002A7845" w:rsidP="008F00A5">
            <w:pPr>
              <w:ind w:firstLine="284"/>
              <w:jc w:val="both"/>
            </w:pPr>
            <w:r w:rsidRPr="007F6CE4">
              <w:t xml:space="preserve">Для предотвращения повреждения кабелей наружных сетей электроснабжения, кабелей </w:t>
            </w:r>
            <w:proofErr w:type="spellStart"/>
            <w:r w:rsidRPr="007F6CE4">
              <w:t>КИПиА</w:t>
            </w:r>
            <w:proofErr w:type="spellEnd"/>
            <w:r w:rsidRPr="007F6CE4">
              <w:t xml:space="preserve"> прокладка их осуществляется в траншее, </w:t>
            </w:r>
            <w:r w:rsidRPr="007F6CE4">
              <w:rPr>
                <w:szCs w:val="20"/>
                <w:lang w:eastAsia="ja-JP"/>
              </w:rPr>
              <w:t xml:space="preserve">открыто в </w:t>
            </w:r>
            <w:proofErr w:type="spellStart"/>
            <w:r w:rsidRPr="007F6CE4">
              <w:rPr>
                <w:szCs w:val="20"/>
                <w:lang w:eastAsia="ja-JP"/>
              </w:rPr>
              <w:t>водогазопроводных</w:t>
            </w:r>
            <w:proofErr w:type="spellEnd"/>
            <w:r w:rsidRPr="007F6CE4">
              <w:rPr>
                <w:szCs w:val="20"/>
                <w:lang w:eastAsia="ja-JP"/>
              </w:rPr>
              <w:t xml:space="preserve"> трубах, </w:t>
            </w:r>
            <w:r w:rsidRPr="007F6CE4">
              <w:t xml:space="preserve">в подстилающем слое площадки. </w:t>
            </w:r>
          </w:p>
          <w:p w:rsidR="002A7845" w:rsidRPr="00E43292" w:rsidRDefault="002A7845" w:rsidP="008F00A5">
            <w:pPr>
              <w:ind w:firstLine="284"/>
              <w:jc w:val="both"/>
              <w:rPr>
                <w:szCs w:val="20"/>
                <w:highlight w:val="yellow"/>
              </w:rPr>
            </w:pPr>
            <w:r w:rsidRPr="007F6CE4">
              <w:t xml:space="preserve">На </w:t>
            </w:r>
            <w:proofErr w:type="gramStart"/>
            <w:r w:rsidRPr="007F6CE4">
              <w:t>ВЛ</w:t>
            </w:r>
            <w:proofErr w:type="gramEnd"/>
            <w:r w:rsidRPr="007F6CE4">
              <w:t xml:space="preserve"> приняты железобетонные опоры. Длины пролетов между опорами приняты в соответствии с работой ОАО РАО «ЕЭС России» ОАО «РОСЭП» (шифр 25.0038). Закрепление опор в грунте осуществляется в соответствии с типовой серией 4.407-253 «Закрепление в грунтах железобетонных опор и деревянных опор на железобетонных приставках </w:t>
            </w:r>
            <w:proofErr w:type="gramStart"/>
            <w:r w:rsidRPr="007F6CE4">
              <w:t>ВЛ</w:t>
            </w:r>
            <w:proofErr w:type="gramEnd"/>
            <w:r w:rsidRPr="007F6CE4">
              <w:t xml:space="preserve"> 0,4-20 </w:t>
            </w:r>
            <w:proofErr w:type="spellStart"/>
            <w:r w:rsidRPr="007F6CE4">
              <w:t>кВ</w:t>
            </w:r>
            <w:proofErr w:type="spellEnd"/>
            <w:r w:rsidRPr="007F6CE4">
              <w:t>».</w:t>
            </w:r>
          </w:p>
        </w:tc>
      </w:tr>
      <w:tr w:rsidR="002A7845" w:rsidRPr="00E43292" w:rsidTr="008F00A5">
        <w:tc>
          <w:tcPr>
            <w:tcW w:w="1239" w:type="pct"/>
            <w:shd w:val="clear" w:color="auto" w:fill="auto"/>
          </w:tcPr>
          <w:p w:rsidR="002A7845" w:rsidRPr="00212D18" w:rsidRDefault="002A7845" w:rsidP="008F00A5">
            <w:pPr>
              <w:spacing w:before="120"/>
              <w:jc w:val="both"/>
              <w:rPr>
                <w:szCs w:val="20"/>
              </w:rPr>
            </w:pPr>
            <w:r w:rsidRPr="00212D18">
              <w:rPr>
                <w:szCs w:val="20"/>
              </w:rPr>
              <w:lastRenderedPageBreak/>
              <w:t xml:space="preserve">Сильный ливень </w:t>
            </w:r>
          </w:p>
        </w:tc>
        <w:tc>
          <w:tcPr>
            <w:tcW w:w="3761" w:type="pct"/>
            <w:shd w:val="clear" w:color="auto" w:fill="auto"/>
          </w:tcPr>
          <w:p w:rsidR="002A7845" w:rsidRPr="00E43292" w:rsidRDefault="002A7845" w:rsidP="008F00A5">
            <w:pPr>
              <w:ind w:firstLine="284"/>
              <w:jc w:val="both"/>
              <w:rPr>
                <w:highlight w:val="yellow"/>
              </w:rPr>
            </w:pPr>
            <w:r w:rsidRPr="00212D18">
              <w:rPr>
                <w:bCs/>
              </w:rPr>
              <w:t xml:space="preserve">Производственно-дождевые сточные воды с приустьевых площадок скважин отводятся в подземную емкость производственно-дождевых стоков. Отвод поверхностных вод осуществляется по естественному и спланированному рельефу в сторону естественного понижения за пределы площадок. Применение бетона марки по водонепроницаемости в зависимости от требований, предъявляемых к конструкциям, режима их эксплуатации и условий окружающей среды. </w:t>
            </w:r>
            <w:r w:rsidRPr="00C2779A">
              <w:rPr>
                <w:bCs/>
              </w:rPr>
              <w:t xml:space="preserve">Для железобетонных стоек </w:t>
            </w:r>
            <w:proofErr w:type="gramStart"/>
            <w:r w:rsidRPr="00C2779A">
              <w:rPr>
                <w:bCs/>
              </w:rPr>
              <w:t>ВЛ</w:t>
            </w:r>
            <w:proofErr w:type="gramEnd"/>
            <w:r w:rsidRPr="00C2779A">
              <w:rPr>
                <w:bCs/>
              </w:rPr>
              <w:t xml:space="preserve"> применяется тяжелый бетон, марки по водонепроницаемости W 6 из </w:t>
            </w:r>
            <w:proofErr w:type="spellStart"/>
            <w:r w:rsidRPr="00C2779A">
              <w:rPr>
                <w:bCs/>
              </w:rPr>
              <w:t>сульфатостойкого</w:t>
            </w:r>
            <w:proofErr w:type="spellEnd"/>
            <w:r w:rsidRPr="00C2779A">
              <w:rPr>
                <w:bCs/>
              </w:rPr>
              <w:t xml:space="preserve"> цемента. Стойки покрываются битумной мастикой в два слоя, по битумной грунтовке в комлевой части на длину 3 м. Для защиты от коррозии подземных строительных железобетонных конструкций, их боковые поверхности обмазываются горячим битумом БН70/30 за три раза, а сами конструкции устраиваются на подготовке из бетона. Все металлические конструкции, детали, находящиеся в грунте, защищены от коррозии системой лакокрасочного покрытия. </w:t>
            </w:r>
          </w:p>
        </w:tc>
      </w:tr>
      <w:tr w:rsidR="002A7845" w:rsidRPr="00E43292" w:rsidTr="008F00A5">
        <w:tc>
          <w:tcPr>
            <w:tcW w:w="1239" w:type="pct"/>
            <w:shd w:val="clear" w:color="auto" w:fill="auto"/>
          </w:tcPr>
          <w:p w:rsidR="002A7845" w:rsidRPr="00212D18" w:rsidRDefault="002A7845" w:rsidP="008F00A5">
            <w:pPr>
              <w:spacing w:before="120"/>
              <w:jc w:val="both"/>
              <w:rPr>
                <w:szCs w:val="20"/>
              </w:rPr>
            </w:pPr>
            <w:r w:rsidRPr="00212D18">
              <w:rPr>
                <w:szCs w:val="20"/>
              </w:rPr>
              <w:t>Сильный снег</w:t>
            </w:r>
          </w:p>
        </w:tc>
        <w:tc>
          <w:tcPr>
            <w:tcW w:w="3761" w:type="pct"/>
            <w:shd w:val="clear" w:color="auto" w:fill="auto"/>
          </w:tcPr>
          <w:p w:rsidR="002A7845" w:rsidRPr="00212D18" w:rsidRDefault="002A7845" w:rsidP="008F00A5">
            <w:pPr>
              <w:ind w:firstLine="284"/>
              <w:jc w:val="both"/>
            </w:pPr>
            <w:r w:rsidRPr="00212D18">
              <w:rPr>
                <w:szCs w:val="20"/>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Оборудование </w:t>
            </w:r>
            <w:proofErr w:type="spellStart"/>
            <w:r w:rsidRPr="00212D18">
              <w:rPr>
                <w:szCs w:val="20"/>
              </w:rPr>
              <w:t>КИПиА</w:t>
            </w:r>
            <w:proofErr w:type="spellEnd"/>
            <w:r w:rsidRPr="00212D18">
              <w:rPr>
                <w:szCs w:val="20"/>
              </w:rPr>
              <w:t xml:space="preserve"> размещается в шкафу.</w:t>
            </w:r>
          </w:p>
        </w:tc>
      </w:tr>
      <w:tr w:rsidR="002A7845" w:rsidRPr="00E43292" w:rsidTr="008F00A5">
        <w:tc>
          <w:tcPr>
            <w:tcW w:w="1239" w:type="pct"/>
            <w:shd w:val="clear" w:color="auto" w:fill="auto"/>
          </w:tcPr>
          <w:p w:rsidR="002A7845" w:rsidRPr="00212D18" w:rsidRDefault="002A7845" w:rsidP="008F00A5">
            <w:pPr>
              <w:spacing w:before="120"/>
              <w:jc w:val="both"/>
              <w:rPr>
                <w:szCs w:val="20"/>
              </w:rPr>
            </w:pPr>
            <w:r w:rsidRPr="00212D18">
              <w:rPr>
                <w:szCs w:val="20"/>
              </w:rPr>
              <w:t>Сильный мороз</w:t>
            </w:r>
          </w:p>
        </w:tc>
        <w:tc>
          <w:tcPr>
            <w:tcW w:w="3761" w:type="pct"/>
            <w:shd w:val="clear" w:color="auto" w:fill="auto"/>
          </w:tcPr>
          <w:p w:rsidR="002A7845" w:rsidRPr="00212D18" w:rsidRDefault="002A7845" w:rsidP="008F00A5">
            <w:pPr>
              <w:ind w:firstLine="284"/>
              <w:jc w:val="both"/>
            </w:pPr>
            <w:r w:rsidRPr="00212D18">
              <w:t>Подземная п</w:t>
            </w:r>
            <w:r w:rsidRPr="00212D18">
              <w:rPr>
                <w:szCs w:val="20"/>
              </w:rPr>
              <w:t xml:space="preserve">рокладка трубопроводов. Применение бетона марки по морозостойкости в зависимости от требований, предъявляемых к конструкциям, режима их эксплуатации и условий окружающей среды. Отопление шкафа </w:t>
            </w:r>
            <w:proofErr w:type="spellStart"/>
            <w:r w:rsidRPr="00212D18">
              <w:rPr>
                <w:szCs w:val="20"/>
              </w:rPr>
              <w:t>КИПиА</w:t>
            </w:r>
            <w:proofErr w:type="spellEnd"/>
            <w:r w:rsidRPr="00212D18">
              <w:rPr>
                <w:szCs w:val="20"/>
              </w:rPr>
              <w:t xml:space="preserve"> электрическими обогревателями.</w:t>
            </w:r>
          </w:p>
        </w:tc>
      </w:tr>
      <w:tr w:rsidR="002A7845" w:rsidRPr="00E43292" w:rsidTr="008F00A5">
        <w:tc>
          <w:tcPr>
            <w:tcW w:w="1239" w:type="pct"/>
            <w:shd w:val="clear" w:color="auto" w:fill="auto"/>
          </w:tcPr>
          <w:p w:rsidR="002A7845" w:rsidRPr="00212D18" w:rsidRDefault="002A7845" w:rsidP="008F00A5">
            <w:pPr>
              <w:spacing w:before="120"/>
              <w:jc w:val="both"/>
              <w:rPr>
                <w:szCs w:val="20"/>
              </w:rPr>
            </w:pPr>
            <w:r w:rsidRPr="00212D18">
              <w:rPr>
                <w:szCs w:val="20"/>
              </w:rPr>
              <w:t>Гроза</w:t>
            </w:r>
          </w:p>
        </w:tc>
        <w:tc>
          <w:tcPr>
            <w:tcW w:w="3761" w:type="pct"/>
            <w:shd w:val="clear" w:color="auto" w:fill="auto"/>
          </w:tcPr>
          <w:p w:rsidR="002A7845" w:rsidRPr="00212D18" w:rsidRDefault="002A7845" w:rsidP="008F00A5">
            <w:pPr>
              <w:ind w:firstLine="284"/>
              <w:jc w:val="both"/>
            </w:pPr>
            <w:r w:rsidRPr="00212D18">
              <w:t xml:space="preserve">Для </w:t>
            </w:r>
            <w:proofErr w:type="spellStart"/>
            <w:r w:rsidRPr="00212D18">
              <w:t>молниезащиты</w:t>
            </w:r>
            <w:proofErr w:type="spellEnd"/>
            <w:r w:rsidRPr="00212D18">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Защита узла пуска и приема ОУ, площадки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212D18">
              <w:t>молниезащиты</w:t>
            </w:r>
            <w:proofErr w:type="spellEnd"/>
            <w:r w:rsidRPr="00212D18">
              <w:t xml:space="preserve"> производственно-дождевой емкости предусматривается установка отдельно стоящего молниеотвода. </w:t>
            </w:r>
            <w:proofErr w:type="spellStart"/>
            <w:r w:rsidRPr="00212D18">
              <w:t>Молниезащита</w:t>
            </w:r>
            <w:proofErr w:type="spellEnd"/>
            <w:r w:rsidRPr="00212D18">
              <w:t xml:space="preserve"> металлической радиомачты предусматривается путем присоединения тела мачты к </w:t>
            </w:r>
            <w:proofErr w:type="spellStart"/>
            <w:r w:rsidRPr="00212D18">
              <w:t>молниезащитному</w:t>
            </w:r>
            <w:proofErr w:type="spellEnd"/>
            <w:r w:rsidRPr="00212D18">
              <w:t xml:space="preserve"> заземлению. </w:t>
            </w:r>
          </w:p>
        </w:tc>
      </w:tr>
      <w:tr w:rsidR="002A7845" w:rsidRPr="00E43292" w:rsidTr="008F00A5">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2A7845" w:rsidRPr="00E43292" w:rsidRDefault="002A7845" w:rsidP="008F00A5">
            <w:pPr>
              <w:spacing w:before="120"/>
              <w:jc w:val="both"/>
              <w:rPr>
                <w:szCs w:val="20"/>
                <w:highlight w:val="yellow"/>
              </w:rPr>
            </w:pPr>
            <w:r w:rsidRPr="00212D18">
              <w:rPr>
                <w:szCs w:val="20"/>
              </w:rPr>
              <w:t>Эрозионные процессы</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2A7845" w:rsidRPr="00E43292" w:rsidRDefault="002A7845" w:rsidP="008F00A5">
            <w:pPr>
              <w:ind w:firstLine="284"/>
              <w:jc w:val="both"/>
              <w:rPr>
                <w:szCs w:val="20"/>
                <w:highlight w:val="yellow"/>
              </w:rPr>
            </w:pPr>
            <w:r w:rsidRPr="00212D18">
              <w:t xml:space="preserve">Для обратной засыпки, подсыпок применять </w:t>
            </w:r>
            <w:proofErr w:type="spellStart"/>
            <w:r w:rsidRPr="00212D18">
              <w:t>непучинистый</w:t>
            </w:r>
            <w:proofErr w:type="spellEnd"/>
            <w:r w:rsidRPr="00212D18">
              <w:t xml:space="preserve">, </w:t>
            </w:r>
            <w:proofErr w:type="spellStart"/>
            <w:r w:rsidRPr="00212D18">
              <w:t>непросадочный</w:t>
            </w:r>
            <w:proofErr w:type="spellEnd"/>
            <w:r w:rsidRPr="00212D18">
              <w:t xml:space="preserve">, </w:t>
            </w:r>
            <w:proofErr w:type="spellStart"/>
            <w:r w:rsidRPr="00212D18">
              <w:t>ненабухающий</w:t>
            </w:r>
            <w:proofErr w:type="spellEnd"/>
            <w:r w:rsidRPr="00212D18">
              <w:t xml:space="preserve"> грунт, уплотнение производить в соответствии с требованиями п. 17 </w:t>
            </w:r>
            <w:r w:rsidRPr="00667D26">
              <w:t>СП 45.13330.2017</w:t>
            </w:r>
            <w:r w:rsidRPr="00212D18">
              <w:t xml:space="preserve"> с коэффициентом уплотнения </w:t>
            </w:r>
            <w:proofErr w:type="spellStart"/>
            <w:r w:rsidRPr="00212D18">
              <w:t>ky</w:t>
            </w:r>
            <w:proofErr w:type="spellEnd"/>
            <w:r w:rsidRPr="00212D18">
              <w:t xml:space="preserve"> не менее 0,95.</w:t>
            </w:r>
          </w:p>
        </w:tc>
      </w:tr>
    </w:tbl>
    <w:p w:rsidR="009C4363" w:rsidRPr="00DF128F" w:rsidRDefault="009C4363" w:rsidP="0006088C">
      <w:pPr>
        <w:pStyle w:val="afff8"/>
        <w:spacing w:after="120" w:line="276" w:lineRule="auto"/>
        <w:rPr>
          <w:rFonts w:ascii="Times New Roman" w:hAnsi="Times New Roman"/>
          <w:sz w:val="24"/>
          <w:szCs w:val="24"/>
        </w:rPr>
      </w:pPr>
    </w:p>
    <w:p w:rsidR="00F9489F" w:rsidRPr="00440B28" w:rsidRDefault="00F9489F" w:rsidP="00440B28">
      <w:pPr>
        <w:pStyle w:val="6"/>
        <w:jc w:val="center"/>
        <w:rPr>
          <w:b/>
          <w:i/>
          <w:sz w:val="24"/>
          <w:szCs w:val="24"/>
        </w:rPr>
      </w:pPr>
      <w:r w:rsidRPr="00440B28">
        <w:rPr>
          <w:b/>
          <w:i/>
          <w:sz w:val="24"/>
          <w:szCs w:val="24"/>
        </w:rPr>
        <w:lastRenderedPageBreak/>
        <w:t>Мероприятия по инженерной защите зданий и сооружений от техногенных воздействий</w:t>
      </w:r>
    </w:p>
    <w:p w:rsidR="007E138C" w:rsidRPr="009530FB" w:rsidRDefault="007E138C" w:rsidP="0006088C">
      <w:pPr>
        <w:pStyle w:val="af6"/>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объектах постоянно не находится. </w:t>
      </w:r>
      <w:r w:rsidRPr="009530FB">
        <w:rPr>
          <w:rFonts w:ascii="Times New Roman" w:hAnsi="Times New Roman"/>
          <w:bCs w:val="0"/>
          <w:sz w:val="24"/>
          <w:szCs w:val="24"/>
        </w:rPr>
        <w:t xml:space="preserve">Место постоянного нахождения персонала по данным Заказчика </w:t>
      </w:r>
      <w:r w:rsidR="00AA4540">
        <w:rPr>
          <w:rFonts w:ascii="Times New Roman" w:hAnsi="Times New Roman"/>
          <w:bCs w:val="0"/>
          <w:sz w:val="24"/>
          <w:szCs w:val="24"/>
        </w:rPr>
        <w:t>– г</w:t>
      </w:r>
      <w:r w:rsidRPr="009530FB">
        <w:rPr>
          <w:rFonts w:ascii="Times New Roman" w:hAnsi="Times New Roman"/>
          <w:bCs w:val="0"/>
          <w:sz w:val="24"/>
          <w:szCs w:val="24"/>
        </w:rPr>
        <w:t xml:space="preserve">. </w:t>
      </w:r>
      <w:r w:rsidR="00AA4540">
        <w:rPr>
          <w:rFonts w:ascii="Times New Roman" w:hAnsi="Times New Roman"/>
          <w:bCs w:val="0"/>
          <w:sz w:val="24"/>
          <w:szCs w:val="24"/>
        </w:rPr>
        <w:t>Сергиевск</w:t>
      </w:r>
      <w:r w:rsidRPr="009530FB">
        <w:rPr>
          <w:rFonts w:ascii="Times New Roman" w:hAnsi="Times New Roman"/>
          <w:bCs w:val="0"/>
          <w:sz w:val="24"/>
          <w:szCs w:val="24"/>
        </w:rPr>
        <w:t>.</w:t>
      </w:r>
    </w:p>
    <w:p w:rsidR="007E138C" w:rsidRPr="009530FB" w:rsidRDefault="007E138C" w:rsidP="0006088C">
      <w:pPr>
        <w:pStyle w:val="af6"/>
        <w:shd w:val="clear" w:color="auto" w:fill="FFFFFF"/>
        <w:rPr>
          <w:rFonts w:ascii="Times New Roman" w:hAnsi="Times New Roman"/>
          <w:bCs w:val="0"/>
          <w:sz w:val="24"/>
          <w:szCs w:val="24"/>
        </w:rPr>
      </w:pPr>
      <w:r w:rsidRPr="009530FB">
        <w:rPr>
          <w:rFonts w:ascii="Times New Roman" w:hAnsi="Times New Roman"/>
          <w:bCs w:val="0"/>
          <w:sz w:val="24"/>
          <w:szCs w:val="24"/>
        </w:rPr>
        <w:t xml:space="preserve">Защита </w:t>
      </w:r>
      <w:r w:rsidRPr="009530FB">
        <w:rPr>
          <w:rFonts w:ascii="Times New Roman" w:hAnsi="Times New Roman"/>
          <w:sz w:val="24"/>
          <w:szCs w:val="24"/>
        </w:rPr>
        <w:t>проектируемого объекта и персонала от чрезвычайных ситуаций техногенного характера, вызванных авариями на рядом расположенных объектах,</w:t>
      </w:r>
      <w:r w:rsidRPr="009530FB">
        <w:rPr>
          <w:rFonts w:ascii="Times New Roman" w:hAnsi="Times New Roman"/>
          <w:bCs w:val="0"/>
          <w:sz w:val="24"/>
          <w:szCs w:val="24"/>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7E138C" w:rsidRPr="009530FB" w:rsidRDefault="007E138C" w:rsidP="0006088C">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обучение персонала проектируемых объектов порядку и правилам поведения в условиях возникновения аварии;</w:t>
      </w:r>
    </w:p>
    <w:p w:rsidR="007E138C" w:rsidRPr="009530FB" w:rsidRDefault="007E138C" w:rsidP="0006088C">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9530FB">
        <w:rPr>
          <w:rFonts w:ascii="Times New Roman" w:hAnsi="Times New Roman"/>
          <w:sz w:val="24"/>
          <w:szCs w:val="24"/>
          <w:lang w:eastAsia="ru-RU"/>
        </w:rPr>
        <w:t xml:space="preserve"> А</w:t>
      </w:r>
      <w:proofErr w:type="gramEnd"/>
      <w:r w:rsidRPr="009530FB">
        <w:rPr>
          <w:rFonts w:ascii="Times New Roman" w:hAnsi="Times New Roman"/>
          <w:sz w:val="24"/>
          <w:szCs w:val="24"/>
          <w:lang w:eastAsia="ru-RU"/>
        </w:rPr>
        <w:t>, БКФ и марки КД;</w:t>
      </w:r>
    </w:p>
    <w:p w:rsidR="007E138C" w:rsidRPr="009530FB" w:rsidRDefault="007E138C" w:rsidP="0006088C">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прогнозирование зон возможного поражения персонала;</w:t>
      </w:r>
    </w:p>
    <w:p w:rsidR="007E138C" w:rsidRPr="009530FB" w:rsidRDefault="007E138C" w:rsidP="0006088C">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предупреждение (оповещение) об аварии на </w:t>
      </w:r>
      <w:r w:rsidRPr="009530FB">
        <w:rPr>
          <w:rFonts w:ascii="Times New Roman" w:hAnsi="Times New Roman"/>
          <w:sz w:val="24"/>
          <w:szCs w:val="24"/>
        </w:rPr>
        <w:t>рядом расположенных объектах</w:t>
      </w:r>
      <w:r w:rsidRPr="009530FB">
        <w:rPr>
          <w:rFonts w:ascii="Times New Roman" w:hAnsi="Times New Roman"/>
          <w:sz w:val="24"/>
          <w:szCs w:val="24"/>
          <w:lang w:eastAsia="ru-RU"/>
        </w:rPr>
        <w:t>;</w:t>
      </w:r>
    </w:p>
    <w:p w:rsidR="007E138C" w:rsidRPr="009530FB" w:rsidRDefault="007E138C" w:rsidP="0006088C">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временную эвакуацию обслуживающего персонала проектируемых объектов из опасных районов;</w:t>
      </w:r>
    </w:p>
    <w:p w:rsidR="007E138C" w:rsidRPr="009530FB" w:rsidRDefault="007E138C" w:rsidP="0006088C">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оказание медицинской помощи пострадавшим.</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701D7D" w:rsidRPr="00440B28" w:rsidRDefault="00701D7D" w:rsidP="00440B28">
      <w:pPr>
        <w:pStyle w:val="af6"/>
        <w:spacing w:before="240"/>
        <w:rPr>
          <w:rFonts w:ascii="Times New Roman" w:hAnsi="Times New Roman"/>
          <w:sz w:val="24"/>
          <w:szCs w:val="24"/>
        </w:rPr>
      </w:pPr>
      <w:r w:rsidRPr="00440B28">
        <w:rPr>
          <w:rFonts w:ascii="Times New Roman" w:hAnsi="Times New Roman"/>
          <w:sz w:val="24"/>
          <w:szCs w:val="24"/>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01D7D" w:rsidRPr="00440B28" w:rsidRDefault="00701D7D" w:rsidP="00440B28">
      <w:pPr>
        <w:pStyle w:val="af6"/>
        <w:spacing w:before="0"/>
        <w:rPr>
          <w:rFonts w:ascii="Times New Roman" w:hAnsi="Times New Roman"/>
          <w:sz w:val="24"/>
          <w:szCs w:val="24"/>
        </w:rPr>
      </w:pPr>
      <w:r w:rsidRPr="00440B28">
        <w:rPr>
          <w:rFonts w:ascii="Times New Roman" w:hAnsi="Times New Roman"/>
          <w:sz w:val="24"/>
          <w:szCs w:val="24"/>
        </w:rPr>
        <w:t xml:space="preserve">Отношения в области организации, охраны и использования, объектов историко-культурного наследия регулируются </w:t>
      </w:r>
      <w:hyperlink r:id="rId15" w:tooltip="Федеральный закон 73-ФЗ Об объектах культурного наследия (памятниках истории и культуры) народов Российской Федерации" w:history="1">
        <w:r w:rsidRPr="00440B28">
          <w:rPr>
            <w:rFonts w:ascii="Times New Roman" w:hAnsi="Times New Roman"/>
            <w:sz w:val="24"/>
            <w:szCs w:val="24"/>
          </w:rPr>
          <w:t>федеральным законом №73-ФЗ от 25.06.2002 г.</w:t>
        </w:r>
      </w:hyperlink>
      <w:r w:rsidRPr="00440B28">
        <w:rPr>
          <w:rFonts w:ascii="Times New Roman" w:hAnsi="Times New Roman"/>
          <w:sz w:val="24"/>
          <w:szCs w:val="24"/>
        </w:rPr>
        <w:t xml:space="preserve"> «Об объектах культурного наследия (памятниках истории и культуры) народов Российской Федерации». </w:t>
      </w:r>
      <w:proofErr w:type="gramStart"/>
      <w:r w:rsidRPr="00440B28">
        <w:rPr>
          <w:rFonts w:ascii="Times New Roman" w:hAnsi="Times New Roman"/>
          <w:sz w:val="24"/>
          <w:szCs w:val="24"/>
        </w:rPr>
        <w:t xml:space="preserve">В соответствии со статьей 37 </w:t>
      </w:r>
      <w:hyperlink r:id="rId16" w:tooltip="Федеральный закон 73-ФЗ Об объектах культурного наследия (памятниках истории и культуры) народов Российской Федерации" w:history="1">
        <w:r w:rsidRPr="00440B28">
          <w:rPr>
            <w:rFonts w:ascii="Times New Roman" w:hAnsi="Times New Roman"/>
            <w:sz w:val="24"/>
            <w:szCs w:val="24"/>
          </w:rPr>
          <w:t>Федерального закона от 25 июня 2002 г. № 73-ФЗ</w:t>
        </w:r>
      </w:hyperlink>
      <w:r w:rsidRPr="00440B28">
        <w:rPr>
          <w:rFonts w:ascii="Times New Roman" w:hAnsi="Times New Roman"/>
          <w:sz w:val="24"/>
          <w:szCs w:val="24"/>
        </w:rPr>
        <w:t xml:space="preserve">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701D7D" w:rsidRPr="00440B28" w:rsidRDefault="00701D7D" w:rsidP="00440B28">
      <w:pPr>
        <w:pStyle w:val="af6"/>
        <w:spacing w:before="0"/>
        <w:rPr>
          <w:rFonts w:ascii="Times New Roman" w:hAnsi="Times New Roman"/>
          <w:sz w:val="24"/>
          <w:szCs w:val="24"/>
        </w:rPr>
      </w:pPr>
      <w:r w:rsidRPr="00440B28">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440B28">
        <w:rPr>
          <w:rFonts w:ascii="Times New Roman" w:hAnsi="Times New Roman"/>
          <w:sz w:val="24"/>
          <w:szCs w:val="24"/>
        </w:rPr>
        <w:t>бследованном участке не имеется.</w:t>
      </w:r>
    </w:p>
    <w:p w:rsidR="00701D7D" w:rsidRPr="00440B28" w:rsidRDefault="00701D7D" w:rsidP="00440B28">
      <w:pPr>
        <w:pStyle w:val="af6"/>
        <w:spacing w:before="0"/>
        <w:rPr>
          <w:rFonts w:ascii="Times New Roman" w:hAnsi="Times New Roman"/>
          <w:sz w:val="24"/>
          <w:szCs w:val="24"/>
        </w:rPr>
      </w:pPr>
      <w:r w:rsidRPr="00440B28">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701D7D" w:rsidRPr="00440B28" w:rsidRDefault="00701D7D" w:rsidP="00440B28">
      <w:pPr>
        <w:pStyle w:val="af6"/>
        <w:spacing w:before="0"/>
        <w:rPr>
          <w:rFonts w:ascii="Times New Roman" w:hAnsi="Times New Roman"/>
          <w:sz w:val="24"/>
          <w:szCs w:val="24"/>
        </w:rPr>
      </w:pPr>
      <w:r w:rsidRPr="00440B28">
        <w:rPr>
          <w:rFonts w:ascii="Times New Roman" w:hAnsi="Times New Roman"/>
          <w:sz w:val="24"/>
          <w:szCs w:val="24"/>
        </w:rPr>
        <w:lastRenderedPageBreak/>
        <w:t xml:space="preserve">Отношения в области организации, охраны и использования, особо охраняемых природных территорий регулируются </w:t>
      </w:r>
      <w:hyperlink r:id="rId17" w:tooltip="Федеральный закон 33-ФЗ Об особо охраняемых природных территориях" w:history="1">
        <w:r w:rsidRPr="00440B28">
          <w:rPr>
            <w:rFonts w:ascii="Times New Roman" w:hAnsi="Times New Roman"/>
            <w:sz w:val="24"/>
            <w:szCs w:val="24"/>
          </w:rPr>
          <w:t>федеральным законом от 14 марта 1995 г. № 33-ФЗ</w:t>
        </w:r>
      </w:hyperlink>
      <w:r w:rsidRPr="00440B28">
        <w:rPr>
          <w:rFonts w:ascii="Times New Roman" w:hAnsi="Times New Roman"/>
          <w:sz w:val="24"/>
          <w:szCs w:val="24"/>
        </w:rPr>
        <w:t xml:space="preserve"> «Об особо охраняемых природных территориях».</w:t>
      </w:r>
    </w:p>
    <w:p w:rsidR="00701D7D" w:rsidRPr="00440B28" w:rsidRDefault="00701D7D" w:rsidP="00440B28">
      <w:pPr>
        <w:pStyle w:val="af6"/>
        <w:spacing w:before="0"/>
        <w:rPr>
          <w:rFonts w:ascii="Times New Roman" w:hAnsi="Times New Roman"/>
          <w:sz w:val="24"/>
          <w:szCs w:val="24"/>
        </w:rPr>
      </w:pPr>
      <w:r w:rsidRPr="00440B28">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701D7D" w:rsidRPr="00440B28" w:rsidRDefault="00701D7D" w:rsidP="00440B28">
      <w:pPr>
        <w:pStyle w:val="a"/>
        <w:rPr>
          <w:rFonts w:ascii="Times New Roman" w:hAnsi="Times New Roman"/>
          <w:sz w:val="24"/>
          <w:szCs w:val="24"/>
        </w:rPr>
      </w:pPr>
      <w:r w:rsidRPr="00440B28">
        <w:rPr>
          <w:rFonts w:ascii="Times New Roman" w:hAnsi="Times New Roman"/>
          <w:sz w:val="24"/>
          <w:szCs w:val="24"/>
        </w:rPr>
        <w:t>информационно-справочной системы ООПТ России (http://oopt.info);</w:t>
      </w:r>
    </w:p>
    <w:p w:rsidR="00701D7D" w:rsidRPr="00440B28" w:rsidRDefault="00701D7D" w:rsidP="00440B28">
      <w:pPr>
        <w:pStyle w:val="a"/>
        <w:rPr>
          <w:rFonts w:ascii="Times New Roman" w:hAnsi="Times New Roman"/>
          <w:sz w:val="24"/>
          <w:szCs w:val="24"/>
        </w:rPr>
      </w:pPr>
      <w:r w:rsidRPr="00440B28">
        <w:rPr>
          <w:rFonts w:ascii="Times New Roman" w:hAnsi="Times New Roman"/>
          <w:sz w:val="24"/>
          <w:szCs w:val="24"/>
        </w:rPr>
        <w:t>Федеральной государственной информационной системы территориального планирования (http://</w:t>
      </w:r>
      <w:proofErr w:type="spellStart"/>
      <w:r w:rsidRPr="00440B28">
        <w:rPr>
          <w:rFonts w:ascii="Times New Roman" w:hAnsi="Times New Roman"/>
          <w:sz w:val="24"/>
          <w:szCs w:val="24"/>
          <w:lang w:val="en-US"/>
        </w:rPr>
        <w:t>fgis</w:t>
      </w:r>
      <w:proofErr w:type="spellEnd"/>
      <w:r w:rsidRPr="00440B28">
        <w:rPr>
          <w:rFonts w:ascii="Times New Roman" w:hAnsi="Times New Roman"/>
          <w:sz w:val="24"/>
          <w:szCs w:val="24"/>
        </w:rPr>
        <w:t>.</w:t>
      </w:r>
      <w:r w:rsidRPr="00440B28">
        <w:rPr>
          <w:rFonts w:ascii="Times New Roman" w:hAnsi="Times New Roman"/>
          <w:sz w:val="24"/>
          <w:szCs w:val="24"/>
          <w:lang w:val="en-US"/>
        </w:rPr>
        <w:t>economy</w:t>
      </w:r>
      <w:r w:rsidRPr="00440B28">
        <w:rPr>
          <w:rFonts w:ascii="Times New Roman" w:hAnsi="Times New Roman"/>
          <w:sz w:val="24"/>
          <w:szCs w:val="24"/>
        </w:rPr>
        <w:t>.</w:t>
      </w:r>
      <w:proofErr w:type="spellStart"/>
      <w:r w:rsidRPr="00440B28">
        <w:rPr>
          <w:rFonts w:ascii="Times New Roman" w:hAnsi="Times New Roman"/>
          <w:sz w:val="24"/>
          <w:szCs w:val="24"/>
          <w:lang w:val="en-US"/>
        </w:rPr>
        <w:t>gov</w:t>
      </w:r>
      <w:proofErr w:type="spellEnd"/>
      <w:r w:rsidRPr="00440B28">
        <w:rPr>
          <w:rFonts w:ascii="Times New Roman" w:hAnsi="Times New Roman"/>
          <w:sz w:val="24"/>
          <w:szCs w:val="24"/>
        </w:rPr>
        <w:t>.</w:t>
      </w:r>
      <w:proofErr w:type="spellStart"/>
      <w:r w:rsidRPr="00440B28">
        <w:rPr>
          <w:rFonts w:ascii="Times New Roman" w:hAnsi="Times New Roman"/>
          <w:sz w:val="24"/>
          <w:szCs w:val="24"/>
          <w:lang w:val="en-US"/>
        </w:rPr>
        <w:t>ru</w:t>
      </w:r>
      <w:proofErr w:type="spellEnd"/>
      <w:r w:rsidRPr="00440B28">
        <w:rPr>
          <w:rFonts w:ascii="Times New Roman" w:hAnsi="Times New Roman"/>
          <w:sz w:val="24"/>
          <w:szCs w:val="24"/>
        </w:rPr>
        <w:t>);</w:t>
      </w:r>
    </w:p>
    <w:p w:rsidR="00701D7D" w:rsidRPr="00440B28" w:rsidRDefault="00701D7D" w:rsidP="00440B28">
      <w:pPr>
        <w:pStyle w:val="a"/>
        <w:rPr>
          <w:rFonts w:ascii="Times New Roman" w:hAnsi="Times New Roman"/>
          <w:sz w:val="24"/>
          <w:szCs w:val="24"/>
        </w:rPr>
      </w:pPr>
      <w:r w:rsidRPr="00440B28">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(http://www.zapoved.ru);</w:t>
      </w:r>
    </w:p>
    <w:p w:rsidR="00701D7D" w:rsidRPr="00440B28" w:rsidRDefault="00EC7EF5" w:rsidP="00440B28">
      <w:pPr>
        <w:pStyle w:val="a"/>
        <w:rPr>
          <w:rFonts w:ascii="Times New Roman" w:hAnsi="Times New Roman"/>
          <w:sz w:val="24"/>
          <w:szCs w:val="24"/>
        </w:rPr>
      </w:pPr>
      <w:r w:rsidRPr="00440B28">
        <w:rPr>
          <w:rFonts w:ascii="Times New Roman" w:hAnsi="Times New Roman"/>
          <w:sz w:val="24"/>
          <w:szCs w:val="24"/>
        </w:rPr>
        <w:t xml:space="preserve">Администрации </w:t>
      </w:r>
      <w:r w:rsidR="007C1265" w:rsidRPr="00440B28">
        <w:rPr>
          <w:rFonts w:ascii="Times New Roman" w:hAnsi="Times New Roman"/>
          <w:sz w:val="24"/>
          <w:szCs w:val="24"/>
        </w:rPr>
        <w:t>Сергиевского района</w:t>
      </w:r>
      <w:r w:rsidR="00701D7D" w:rsidRPr="00440B28">
        <w:rPr>
          <w:rFonts w:ascii="Times New Roman" w:hAnsi="Times New Roman"/>
          <w:sz w:val="24"/>
          <w:szCs w:val="24"/>
        </w:rPr>
        <w:t>.</w:t>
      </w:r>
    </w:p>
    <w:p w:rsidR="00701D7D" w:rsidRPr="00440B28" w:rsidRDefault="00701D7D" w:rsidP="00440B28">
      <w:pPr>
        <w:pStyle w:val="af6"/>
        <w:spacing w:before="0"/>
        <w:rPr>
          <w:rFonts w:ascii="Times New Roman" w:hAnsi="Times New Roman"/>
          <w:sz w:val="24"/>
          <w:szCs w:val="24"/>
        </w:rPr>
      </w:pPr>
      <w:r w:rsidRPr="00440B28">
        <w:rPr>
          <w:rFonts w:ascii="Times New Roman" w:hAnsi="Times New Roman"/>
          <w:sz w:val="24"/>
          <w:szCs w:val="24"/>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2651D9" w:rsidRPr="00440B28" w:rsidRDefault="00701D7D" w:rsidP="00440B28">
      <w:pPr>
        <w:pStyle w:val="a"/>
        <w:numPr>
          <w:ilvl w:val="0"/>
          <w:numId w:val="0"/>
        </w:numPr>
        <w:ind w:firstLine="709"/>
        <w:rPr>
          <w:rFonts w:ascii="Times New Roman" w:hAnsi="Times New Roman"/>
          <w:bCs/>
          <w:sz w:val="24"/>
          <w:szCs w:val="24"/>
          <w:lang w:eastAsia="ru-RU"/>
        </w:rPr>
      </w:pPr>
      <w:proofErr w:type="gramStart"/>
      <w:r w:rsidRPr="00440B28">
        <w:rPr>
          <w:rFonts w:ascii="Times New Roman" w:hAnsi="Times New Roman"/>
          <w:bCs/>
          <w:sz w:val="24"/>
          <w:szCs w:val="24"/>
          <w:lang w:eastAsia="ru-RU"/>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w:t>
      </w:r>
      <w:r w:rsidR="006E587D" w:rsidRPr="00440B28">
        <w:rPr>
          <w:rFonts w:ascii="Times New Roman" w:hAnsi="Times New Roman"/>
          <w:bCs/>
          <w:sz w:val="24"/>
          <w:szCs w:val="24"/>
          <w:lang w:eastAsia="ru-RU"/>
        </w:rPr>
        <w:t xml:space="preserve"> наследия на земельном участке </w:t>
      </w:r>
      <w:r w:rsidRPr="00440B28">
        <w:rPr>
          <w:rFonts w:ascii="Times New Roman" w:hAnsi="Times New Roman"/>
          <w:bCs/>
          <w:sz w:val="24"/>
          <w:szCs w:val="24"/>
          <w:lang w:eastAsia="ru-RU"/>
        </w:rPr>
        <w:t>отсутствуют, и возможно проведение землеустроительных, земляных, строительных, мелиоративных, хозяйственных и иных работ на в</w:t>
      </w:r>
      <w:r w:rsidR="00D81D5C" w:rsidRPr="00440B28">
        <w:rPr>
          <w:rFonts w:ascii="Times New Roman" w:hAnsi="Times New Roman"/>
          <w:bCs/>
          <w:sz w:val="24"/>
          <w:szCs w:val="24"/>
          <w:lang w:eastAsia="ru-RU"/>
        </w:rPr>
        <w:t>ышеназванном земельном участке.</w:t>
      </w:r>
      <w:proofErr w:type="gramEnd"/>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06088C">
      <w:pPr>
        <w:pStyle w:val="af6"/>
        <w:spacing w:before="0"/>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06088C">
      <w:pPr>
        <w:pStyle w:val="af6"/>
        <w:spacing w:before="0"/>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06088C">
      <w:pPr>
        <w:pStyle w:val="af6"/>
        <w:spacing w:before="0"/>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06088C">
      <w:pPr>
        <w:pStyle w:val="af6"/>
        <w:spacing w:before="0"/>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06088C">
      <w:pPr>
        <w:pStyle w:val="af6"/>
        <w:spacing w:before="0"/>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06088C">
      <w:pPr>
        <w:pStyle w:val="af6"/>
        <w:numPr>
          <w:ilvl w:val="0"/>
          <w:numId w:val="12"/>
        </w:numPr>
        <w:spacing w:before="0"/>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06088C">
      <w:pPr>
        <w:pStyle w:val="af6"/>
        <w:numPr>
          <w:ilvl w:val="0"/>
          <w:numId w:val="12"/>
        </w:numPr>
        <w:spacing w:before="0"/>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06088C">
      <w:pPr>
        <w:pStyle w:val="af6"/>
        <w:numPr>
          <w:ilvl w:val="0"/>
          <w:numId w:val="12"/>
        </w:numPr>
        <w:spacing w:before="0"/>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12" w:name="_Toc228604757"/>
      <w:bookmarkStart w:id="13" w:name="_Toc229384285"/>
      <w:bookmarkStart w:id="14" w:name="_Toc230070704"/>
      <w:bookmarkStart w:id="15" w:name="_Toc231634991"/>
      <w:bookmarkStart w:id="16" w:name="_Toc232219733"/>
      <w:bookmarkStart w:id="17" w:name="_Toc232475125"/>
      <w:bookmarkStart w:id="18" w:name="_Toc305144949"/>
      <w:bookmarkStart w:id="19" w:name="_Toc337131315"/>
      <w:bookmarkStart w:id="20" w:name="_Toc337474975"/>
      <w:bookmarkStart w:id="21" w:name="_Toc338231899"/>
      <w:bookmarkStart w:id="22" w:name="_Toc385839271"/>
      <w:bookmarkStart w:id="23" w:name="_Toc413219607"/>
      <w:bookmarkStart w:id="24" w:name="_Toc415556063"/>
      <w:bookmarkStart w:id="25" w:name="_Toc434310392"/>
      <w:bookmarkStart w:id="26" w:name="_Toc454455999"/>
      <w:bookmarkStart w:id="27" w:name="_Toc456341810"/>
      <w:bookmarkStart w:id="28" w:name="_Toc457201266"/>
      <w:bookmarkStart w:id="29" w:name="_Toc457378248"/>
      <w:bookmarkStart w:id="30" w:name="_Toc459289929"/>
      <w:bookmarkStart w:id="31" w:name="_Toc459723688"/>
      <w:bookmarkStart w:id="32" w:name="_Toc459727566"/>
      <w:bookmarkStart w:id="33" w:name="_Toc460309927"/>
      <w:bookmarkStart w:id="34" w:name="_Toc462817087"/>
      <w:bookmarkStart w:id="35" w:name="_Toc466445692"/>
      <w:bookmarkStart w:id="36" w:name="_Toc466548833"/>
      <w:bookmarkStart w:id="37" w:name="_Toc491788224"/>
      <w:r w:rsidRPr="00440B28">
        <w:rPr>
          <w:b/>
          <w:i/>
          <w:sz w:val="24"/>
          <w:szCs w:val="24"/>
        </w:rPr>
        <w:t>Мероприятия по охране атмосферного воздуха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C7EF5" w:rsidRPr="00F12E01" w:rsidRDefault="00EC7EF5" w:rsidP="0006088C">
      <w:pPr>
        <w:pStyle w:val="af6"/>
        <w:rPr>
          <w:rFonts w:ascii="Times New Roman" w:hAnsi="Times New Roman"/>
          <w:sz w:val="24"/>
          <w:szCs w:val="24"/>
        </w:rPr>
      </w:pPr>
      <w:bookmarkStart w:id="38" w:name="_Toc260824032"/>
      <w:bookmarkStart w:id="39" w:name="_Toc262216234"/>
      <w:bookmarkStart w:id="40" w:name="_Toc263249360"/>
      <w:bookmarkStart w:id="41" w:name="_Toc266691725"/>
      <w:bookmarkStart w:id="42" w:name="_Toc266705404"/>
      <w:bookmarkStart w:id="43" w:name="_Toc273090280"/>
      <w:bookmarkStart w:id="44" w:name="_Toc273091174"/>
      <w:bookmarkStart w:id="45" w:name="_Toc273359152"/>
      <w:bookmarkStart w:id="46" w:name="_Toc275248699"/>
      <w:bookmarkStart w:id="47" w:name="_Toc275354427"/>
      <w:bookmarkStart w:id="48" w:name="_Toc350266120"/>
      <w:bookmarkStart w:id="49" w:name="_Toc362849940"/>
      <w:bookmarkStart w:id="50" w:name="_Toc413997993"/>
      <w:bookmarkStart w:id="51" w:name="_Toc418147916"/>
      <w:bookmarkStart w:id="52" w:name="_Toc427322052"/>
      <w:bookmarkStart w:id="53" w:name="_Toc430086360"/>
      <w:bookmarkStart w:id="54" w:name="_Toc431384274"/>
      <w:bookmarkStart w:id="55" w:name="_Toc431883571"/>
      <w:bookmarkStart w:id="56" w:name="_Toc432423823"/>
      <w:bookmarkStart w:id="57" w:name="_Toc434310393"/>
      <w:bookmarkStart w:id="58" w:name="_Toc454456000"/>
      <w:bookmarkStart w:id="59" w:name="_Toc456341811"/>
      <w:bookmarkStart w:id="60" w:name="_Toc457201267"/>
      <w:bookmarkStart w:id="61" w:name="_Toc457378249"/>
      <w:bookmarkStart w:id="62" w:name="_Toc459289930"/>
      <w:bookmarkStart w:id="63" w:name="_Toc459723689"/>
      <w:bookmarkStart w:id="64" w:name="_Toc459727567"/>
      <w:bookmarkStart w:id="65" w:name="_Toc460309928"/>
      <w:bookmarkStart w:id="66" w:name="_Toc462817088"/>
      <w:bookmarkStart w:id="67" w:name="_Toc466445693"/>
      <w:bookmarkStart w:id="68" w:name="_Toc466548834"/>
      <w:bookmarkStart w:id="69" w:name="_Toc491788225"/>
      <w:r w:rsidRPr="00F12E01">
        <w:rPr>
          <w:rFonts w:ascii="Times New Roman" w:hAnsi="Times New Roman"/>
          <w:sz w:val="24"/>
          <w:szCs w:val="24"/>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принято стандартное или стойкое к сульфидно-коррозионному растрескиванию (СКР) материальное исполнение трубопровода;</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применение защиты трубопровода и оборудования от почвенной коррозии изоляцией усиленного типа;</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lastRenderedPageBreak/>
        <w:t>применение труб и деталей трубопровода с увеличенной толщиной стенки трубы выше расчетной;</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контроль давления в трубопроводе;</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автоматическое закрытие задвижек при понижении давления нефти в нефтепроводе;</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аварийную сигнализацию заклинивания задвижек;</w:t>
      </w:r>
    </w:p>
    <w:p w:rsidR="00EC7EF5" w:rsidRPr="00F12E01" w:rsidRDefault="00EC7EF5" w:rsidP="0006088C">
      <w:pPr>
        <w:pStyle w:val="a"/>
        <w:rPr>
          <w:rFonts w:ascii="Times New Roman" w:hAnsi="Times New Roman"/>
          <w:sz w:val="24"/>
          <w:szCs w:val="24"/>
        </w:rPr>
      </w:pPr>
      <w:r w:rsidRPr="00F12E01">
        <w:rPr>
          <w:rFonts w:ascii="Times New Roman" w:hAnsi="Times New Roman"/>
          <w:sz w:val="24"/>
          <w:szCs w:val="24"/>
        </w:rPr>
        <w:t>контроль уровня нефти в подземных дренажных емкостях.</w:t>
      </w:r>
    </w:p>
    <w:p w:rsidR="00EC7EF5" w:rsidRDefault="00EC7EF5" w:rsidP="0006088C">
      <w:pPr>
        <w:ind w:firstLine="709"/>
        <w:jc w:val="both"/>
      </w:pPr>
      <w:r w:rsidRPr="00E04AEA">
        <w:t>Согласно результатам расчета рассеивания, максимальные концентрации всех загрязняющих веществ на границе СЗЗ не превышают установленных санитарно-гигиенических нормативов (1,0 ПДК), поэтому разработка мероприятий по уменьшению выбросов ЗВ в атмосферу не требуется</w:t>
      </w:r>
      <w:r w:rsidR="009F6CA6">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F6CA6">
        <w:rPr>
          <w:b/>
          <w:i/>
          <w:sz w:val="24"/>
          <w:szCs w:val="24"/>
        </w:rPr>
        <w:t>а</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57A2D" w:rsidRPr="000C620A" w:rsidRDefault="00057A2D" w:rsidP="009F6CA6">
      <w:pPr>
        <w:pStyle w:val="af6"/>
        <w:spacing w:before="0"/>
        <w:rPr>
          <w:rFonts w:ascii="Times New Roman" w:hAnsi="Times New Roman"/>
          <w:sz w:val="24"/>
          <w:szCs w:val="24"/>
        </w:rPr>
      </w:pPr>
      <w:bookmarkStart w:id="70" w:name="_Toc232475130"/>
      <w:bookmarkStart w:id="71" w:name="_Toc233422451"/>
      <w:bookmarkStart w:id="72" w:name="_Toc233442353"/>
      <w:bookmarkStart w:id="73" w:name="_Toc235351870"/>
      <w:bookmarkStart w:id="74" w:name="_Toc238458464"/>
      <w:bookmarkStart w:id="75" w:name="_Toc248052887"/>
      <w:bookmarkStart w:id="76" w:name="_Toc248728045"/>
      <w:bookmarkStart w:id="77" w:name="_Toc250963913"/>
      <w:r w:rsidRPr="000C620A">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0C620A">
        <w:rPr>
          <w:rFonts w:ascii="Times New Roman" w:hAnsi="Times New Roman"/>
          <w:sz w:val="24"/>
          <w:szCs w:val="24"/>
        </w:rPr>
        <w:t>рекультивируемых</w:t>
      </w:r>
      <w:proofErr w:type="spellEnd"/>
      <w:r w:rsidRPr="000C620A">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обработка почвы проводится поперек склона;</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выбор оптимальных сроков и способов внесения органических и минеральных удобрений;</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отказ от использования удобрений по снегу и в весенний период до оттаивания почвы;</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дробное внесение удобрений в гранулированном виде;</w:t>
      </w:r>
    </w:p>
    <w:p w:rsidR="00057A2D" w:rsidRPr="000C620A" w:rsidRDefault="00057A2D" w:rsidP="009F6CA6">
      <w:pPr>
        <w:pStyle w:val="a"/>
        <w:rPr>
          <w:rFonts w:ascii="Times New Roman" w:hAnsi="Times New Roman"/>
          <w:sz w:val="24"/>
          <w:szCs w:val="24"/>
        </w:rPr>
      </w:pPr>
      <w:proofErr w:type="spellStart"/>
      <w:r w:rsidRPr="000C620A">
        <w:rPr>
          <w:rFonts w:ascii="Times New Roman" w:hAnsi="Times New Roman"/>
          <w:sz w:val="24"/>
          <w:szCs w:val="24"/>
        </w:rPr>
        <w:t>валкование</w:t>
      </w:r>
      <w:proofErr w:type="spellEnd"/>
      <w:r w:rsidRPr="000C620A">
        <w:rPr>
          <w:rFonts w:ascii="Times New Roman" w:hAnsi="Times New Roman"/>
          <w:sz w:val="24"/>
          <w:szCs w:val="24"/>
        </w:rPr>
        <w:t xml:space="preserve"> зяби в сочетании с </w:t>
      </w:r>
      <w:proofErr w:type="spellStart"/>
      <w:r w:rsidRPr="000C620A">
        <w:rPr>
          <w:rFonts w:ascii="Times New Roman" w:hAnsi="Times New Roman"/>
          <w:sz w:val="24"/>
          <w:szCs w:val="24"/>
        </w:rPr>
        <w:t>бороздованием</w:t>
      </w:r>
      <w:proofErr w:type="spellEnd"/>
      <w:r w:rsidRPr="000C620A">
        <w:rPr>
          <w:rFonts w:ascii="Times New Roman" w:hAnsi="Times New Roman"/>
          <w:sz w:val="24"/>
          <w:szCs w:val="24"/>
        </w:rPr>
        <w:t>;</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безотвальная система обработки почвы;</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почвозащитные севообороты;</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противоэрозионные способы посева и уборки;</w:t>
      </w:r>
    </w:p>
    <w:p w:rsidR="00057A2D" w:rsidRPr="000C620A" w:rsidRDefault="00057A2D" w:rsidP="009F6CA6">
      <w:pPr>
        <w:pStyle w:val="a"/>
        <w:rPr>
          <w:rFonts w:ascii="Times New Roman" w:hAnsi="Times New Roman"/>
          <w:sz w:val="24"/>
          <w:szCs w:val="24"/>
        </w:rPr>
      </w:pPr>
      <w:r w:rsidRPr="000C620A">
        <w:rPr>
          <w:rFonts w:ascii="Times New Roman" w:hAnsi="Times New Roman"/>
          <w:sz w:val="24"/>
          <w:szCs w:val="24"/>
        </w:rPr>
        <w:t>снегозадержание и регулирование снеготаяния.</w:t>
      </w:r>
    </w:p>
    <w:p w:rsidR="00057A2D" w:rsidRPr="000C620A" w:rsidRDefault="00057A2D" w:rsidP="009F6CA6">
      <w:pPr>
        <w:pStyle w:val="af6"/>
        <w:rPr>
          <w:rFonts w:ascii="Times New Roman" w:hAnsi="Times New Roman"/>
          <w:sz w:val="24"/>
          <w:szCs w:val="24"/>
        </w:rPr>
      </w:pPr>
      <w:r w:rsidRPr="000C620A">
        <w:rPr>
          <w:rFonts w:ascii="Times New Roman" w:hAnsi="Times New Roman"/>
          <w:sz w:val="24"/>
          <w:szCs w:val="24"/>
        </w:rPr>
        <w:t xml:space="preserve">При рубках леса должна неукоснительно соблюдаться технология, используемая при </w:t>
      </w:r>
      <w:proofErr w:type="spellStart"/>
      <w:r w:rsidRPr="000C620A">
        <w:rPr>
          <w:rFonts w:ascii="Times New Roman" w:hAnsi="Times New Roman"/>
          <w:sz w:val="24"/>
          <w:szCs w:val="24"/>
        </w:rPr>
        <w:t>узколесосечных</w:t>
      </w:r>
      <w:proofErr w:type="spellEnd"/>
      <w:r w:rsidRPr="000C620A">
        <w:rPr>
          <w:rFonts w:ascii="Times New Roman" w:hAnsi="Times New Roman"/>
          <w:sz w:val="24"/>
          <w:szCs w:val="24"/>
        </w:rPr>
        <w:t xml:space="preserve"> и чересполосных способах рубки. Особое внимание следует обратить на санитарное состояние насаждений в полосе отвода.</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t>Плодородный слой почвы (ПСП) снимается на фактическую глубину и укладывается в отвал, а по окончании работ используется для рекультивации на данном участке.</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t>Смешивание ПСП с минеральным грунтом, загрязняющими жидкостями, отходами, либо его использование для засыпки траншей не допускается.</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t xml:space="preserve">Основная масса производственных </w:t>
      </w:r>
      <w:r w:rsidRPr="000C620A">
        <w:rPr>
          <w:rFonts w:ascii="Times New Roman" w:hAnsi="Times New Roman"/>
          <w:i/>
          <w:iCs/>
          <w:sz w:val="24"/>
          <w:szCs w:val="24"/>
        </w:rPr>
        <w:t>отходов</w:t>
      </w:r>
      <w:r w:rsidRPr="000C620A">
        <w:rPr>
          <w:rFonts w:ascii="Times New Roman" w:hAnsi="Times New Roman"/>
          <w:sz w:val="24"/>
          <w:szCs w:val="24"/>
        </w:rPr>
        <w:t xml:space="preserve"> образуется при производстве строительных работ и вопрос по их вывозу и утилизации решается разделе данного проекта.</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lastRenderedPageBreak/>
        <w:t xml:space="preserve">Производственные отходы при проведении </w:t>
      </w:r>
      <w:proofErr w:type="spellStart"/>
      <w:r w:rsidRPr="000C620A">
        <w:rPr>
          <w:rFonts w:ascii="Times New Roman" w:hAnsi="Times New Roman"/>
          <w:sz w:val="24"/>
          <w:szCs w:val="24"/>
        </w:rPr>
        <w:t>рекультивационных</w:t>
      </w:r>
      <w:proofErr w:type="spellEnd"/>
      <w:r w:rsidRPr="000C620A">
        <w:rPr>
          <w:rFonts w:ascii="Times New Roman" w:hAnsi="Times New Roman"/>
          <w:sz w:val="24"/>
          <w:szCs w:val="24"/>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t>Промышленные отходы и ТБО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057A2D" w:rsidRPr="000C620A" w:rsidRDefault="00057A2D" w:rsidP="009F6CA6">
      <w:pPr>
        <w:pStyle w:val="af6"/>
        <w:spacing w:before="0"/>
        <w:rPr>
          <w:rFonts w:ascii="Times New Roman" w:hAnsi="Times New Roman"/>
          <w:sz w:val="24"/>
          <w:szCs w:val="24"/>
        </w:rPr>
      </w:pPr>
      <w:r w:rsidRPr="000C620A">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p>
    <w:p w:rsidR="004D4165" w:rsidRPr="009F6CA6" w:rsidRDefault="004D4165" w:rsidP="009F6CA6">
      <w:pPr>
        <w:pStyle w:val="6"/>
        <w:spacing w:before="120"/>
        <w:ind w:left="425"/>
        <w:jc w:val="center"/>
        <w:rPr>
          <w:b/>
          <w:i/>
          <w:sz w:val="24"/>
          <w:szCs w:val="24"/>
        </w:rPr>
      </w:pPr>
      <w:bookmarkStart w:id="78" w:name="_Toc273090285"/>
      <w:bookmarkStart w:id="79" w:name="_Toc273091179"/>
      <w:bookmarkStart w:id="80" w:name="_Toc274814096"/>
      <w:bookmarkStart w:id="81" w:name="_Toc275248704"/>
      <w:bookmarkStart w:id="82" w:name="_Toc275354432"/>
      <w:bookmarkStart w:id="83" w:name="_Toc350266125"/>
      <w:bookmarkStart w:id="84" w:name="_Toc362849945"/>
      <w:bookmarkStart w:id="85" w:name="_Toc413997998"/>
      <w:bookmarkStart w:id="86" w:name="_Toc418147921"/>
      <w:bookmarkStart w:id="87" w:name="_Toc427322057"/>
      <w:bookmarkStart w:id="88" w:name="_Toc430086365"/>
      <w:bookmarkStart w:id="89" w:name="_Toc431384279"/>
      <w:bookmarkStart w:id="90" w:name="_Toc431883576"/>
      <w:bookmarkStart w:id="91" w:name="_Toc432423824"/>
      <w:bookmarkStart w:id="92" w:name="_Toc434310394"/>
      <w:bookmarkStart w:id="93" w:name="_Toc454456001"/>
      <w:bookmarkStart w:id="94" w:name="_Toc456341812"/>
      <w:bookmarkStart w:id="95" w:name="_Toc457201268"/>
      <w:bookmarkStart w:id="96" w:name="_Toc457378250"/>
      <w:bookmarkStart w:id="97" w:name="_Toc459289931"/>
      <w:bookmarkStart w:id="98" w:name="_Toc459723690"/>
      <w:bookmarkStart w:id="99" w:name="_Toc459727568"/>
      <w:bookmarkStart w:id="100" w:name="_Toc460309929"/>
      <w:bookmarkStart w:id="101" w:name="_Toc462817089"/>
      <w:bookmarkStart w:id="102" w:name="_Toc466445694"/>
      <w:bookmarkStart w:id="103" w:name="_Toc466548835"/>
      <w:bookmarkStart w:id="104" w:name="_Toc491788226"/>
      <w:bookmarkEnd w:id="70"/>
      <w:bookmarkEnd w:id="71"/>
      <w:bookmarkEnd w:id="72"/>
      <w:bookmarkEnd w:id="73"/>
      <w:bookmarkEnd w:id="74"/>
      <w:bookmarkEnd w:id="75"/>
      <w:bookmarkEnd w:id="76"/>
      <w:bookmarkEnd w:id="77"/>
      <w:r w:rsidRPr="009F6CA6">
        <w:rPr>
          <w:b/>
          <w:i/>
          <w:sz w:val="24"/>
          <w:szCs w:val="24"/>
        </w:rPr>
        <w:t xml:space="preserve">Мероприятия по рациональному использованию и охране вод и водных биоресурсов </w:t>
      </w:r>
      <w:bookmarkEnd w:id="78"/>
      <w:bookmarkEnd w:id="79"/>
      <w:bookmarkEnd w:id="80"/>
      <w:bookmarkEnd w:id="81"/>
      <w:bookmarkEnd w:id="82"/>
      <w:bookmarkEnd w:id="83"/>
      <w:bookmarkEnd w:id="84"/>
      <w:bookmarkEnd w:id="85"/>
      <w:bookmarkEnd w:id="86"/>
      <w:bookmarkEnd w:id="87"/>
      <w:bookmarkEnd w:id="88"/>
      <w:bookmarkEnd w:id="89"/>
      <w:bookmarkEnd w:id="90"/>
      <w:r w:rsidRPr="009F6CA6">
        <w:rPr>
          <w:b/>
          <w:i/>
          <w:sz w:val="24"/>
          <w:szCs w:val="24"/>
        </w:rPr>
        <w:t>на пересекаемых линейным объектом реках и иных водных объектах</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C1265" w:rsidRPr="009F6CA6" w:rsidRDefault="007C1265" w:rsidP="009F6CA6">
      <w:pPr>
        <w:pStyle w:val="af6"/>
        <w:rPr>
          <w:rFonts w:ascii="Times New Roman" w:hAnsi="Times New Roman"/>
          <w:sz w:val="24"/>
          <w:szCs w:val="24"/>
        </w:rPr>
      </w:pPr>
      <w:r w:rsidRPr="009F6CA6">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7C1265" w:rsidRPr="009F6CA6" w:rsidRDefault="007C1265" w:rsidP="009F6CA6">
      <w:pPr>
        <w:pStyle w:val="af6"/>
        <w:rPr>
          <w:rFonts w:ascii="Times New Roman" w:hAnsi="Times New Roman"/>
          <w:sz w:val="24"/>
          <w:szCs w:val="24"/>
        </w:rPr>
      </w:pPr>
      <w:r w:rsidRPr="009F6CA6">
        <w:rPr>
          <w:rFonts w:ascii="Times New Roman" w:hAnsi="Times New Roman"/>
          <w:sz w:val="24"/>
          <w:szCs w:val="24"/>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9F6CA6">
        <w:rPr>
          <w:rFonts w:ascii="Times New Roman" w:hAnsi="Times New Roman"/>
          <w:sz w:val="24"/>
          <w:szCs w:val="24"/>
        </w:rPr>
        <w:t>водоохранным</w:t>
      </w:r>
      <w:proofErr w:type="spellEnd"/>
      <w:r w:rsidRPr="009F6CA6">
        <w:rPr>
          <w:rFonts w:ascii="Times New Roman" w:hAnsi="Times New Roman"/>
          <w:sz w:val="24"/>
          <w:szCs w:val="24"/>
        </w:rPr>
        <w:t xml:space="preserve"> зонам и прибрежным защитным полосам ближайших водных объектов.</w:t>
      </w:r>
    </w:p>
    <w:p w:rsidR="007C1265" w:rsidRPr="009F6CA6" w:rsidRDefault="007C1265" w:rsidP="009F6CA6">
      <w:pPr>
        <w:pStyle w:val="af6"/>
        <w:rPr>
          <w:rFonts w:ascii="Times New Roman" w:hAnsi="Times New Roman"/>
          <w:sz w:val="24"/>
          <w:szCs w:val="24"/>
          <w:lang w:eastAsia="ja-JP"/>
        </w:rPr>
      </w:pPr>
      <w:r w:rsidRPr="009F6CA6">
        <w:rPr>
          <w:rFonts w:ascii="Times New Roman" w:hAnsi="Times New Roman"/>
          <w:sz w:val="24"/>
          <w:szCs w:val="24"/>
          <w:lang w:eastAsia="ja-JP"/>
        </w:rPr>
        <w:t xml:space="preserve">Для сохранения состояния приповерхностной гидросферы рекомендуется в период работ по строительству: </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не допускать попадания отходов строительно-монтажных работ и жизнедеятельности персонала в водные объекты.</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вести учет всех производственных источников загрязнения;</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при проведении строительных работ размещение техники и оборудования должно выполняться только на отведенных участках территории;</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строго выполнять правила рекультивации земель при строительстве объектов;</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конструкции технологических сооружений должны исключать возможность утечки из них загрязняющих веществ;</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вести учет всех аварийных ситуаций, загрязняющих природную среду и принимать меры по их ликвидации;</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подготовку и транспортировку нефти осуществлять в герметичной системе, исключающей возможность их утечки;</w:t>
      </w:r>
    </w:p>
    <w:p w:rsidR="007C1265" w:rsidRPr="009F6CA6" w:rsidRDefault="007C1265" w:rsidP="009F6CA6">
      <w:pPr>
        <w:pStyle w:val="a"/>
        <w:rPr>
          <w:rFonts w:ascii="Times New Roman" w:hAnsi="Times New Roman"/>
          <w:sz w:val="24"/>
          <w:szCs w:val="24"/>
        </w:rPr>
      </w:pPr>
      <w:r w:rsidRPr="009F6CA6">
        <w:rPr>
          <w:rFonts w:ascii="Times New Roman" w:hAnsi="Times New Roman"/>
          <w:sz w:val="24"/>
          <w:szCs w:val="24"/>
        </w:rPr>
        <w:t>обеспечить надлежащее техническое состояние наблюдательных скважин.</w:t>
      </w:r>
    </w:p>
    <w:p w:rsidR="00055BF2" w:rsidRPr="009F6CA6" w:rsidRDefault="00055BF2" w:rsidP="009F6CA6">
      <w:pPr>
        <w:spacing w:before="120"/>
        <w:ind w:firstLine="720"/>
        <w:jc w:val="both"/>
        <w:rPr>
          <w:bCs/>
        </w:rPr>
      </w:pPr>
      <w:r w:rsidRPr="009F6CA6">
        <w:rPr>
          <w:bCs/>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9F6CA6">
        <w:rPr>
          <w:bCs/>
        </w:rPr>
        <w:t>водоохранным</w:t>
      </w:r>
      <w:proofErr w:type="spellEnd"/>
      <w:r w:rsidRPr="009F6CA6">
        <w:rPr>
          <w:bCs/>
        </w:rPr>
        <w:t xml:space="preserve"> зонам и прибрежным защитным полосам ближайших водных объектов.</w:t>
      </w:r>
    </w:p>
    <w:p w:rsidR="00055BF2" w:rsidRPr="009F6CA6" w:rsidRDefault="00055BF2" w:rsidP="009F6CA6">
      <w:pPr>
        <w:spacing w:before="120"/>
        <w:ind w:firstLine="720"/>
        <w:jc w:val="both"/>
        <w:rPr>
          <w:bCs/>
        </w:rPr>
      </w:pPr>
      <w:proofErr w:type="spellStart"/>
      <w:r w:rsidRPr="009F6CA6">
        <w:rPr>
          <w:bCs/>
          <w:i/>
        </w:rPr>
        <w:lastRenderedPageBreak/>
        <w:t>Водоохранными</w:t>
      </w:r>
      <w:proofErr w:type="spellEnd"/>
      <w:r w:rsidRPr="009F6CA6">
        <w:rPr>
          <w:bCs/>
          <w:i/>
        </w:rPr>
        <w:t xml:space="preserve"> зонами</w:t>
      </w:r>
      <w:r w:rsidRPr="009F6CA6">
        <w:rPr>
          <w:bCs/>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9F6CA6">
        <w:rPr>
          <w:bCs/>
        </w:rPr>
        <w:t>водоохранных</w:t>
      </w:r>
      <w:proofErr w:type="spellEnd"/>
      <w:r w:rsidRPr="009F6CA6">
        <w:rPr>
          <w:bCs/>
        </w:rPr>
        <w:t xml:space="preserve"> зон запрещаются:</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использование сточных вод для удобрения почв;</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осуществление авиационных мер по борьбе с вредителями и болезнями растений;</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5BF2" w:rsidRPr="009F6CA6" w:rsidRDefault="00055BF2" w:rsidP="009F6CA6">
      <w:pPr>
        <w:spacing w:before="120"/>
        <w:ind w:firstLine="720"/>
        <w:jc w:val="both"/>
        <w:rPr>
          <w:bCs/>
        </w:rPr>
      </w:pPr>
      <w:r w:rsidRPr="009F6CA6">
        <w:rPr>
          <w:bCs/>
          <w:i/>
        </w:rPr>
        <w:t>Прибрежной защитной полосой</w:t>
      </w:r>
      <w:r w:rsidRPr="009F6CA6">
        <w:rPr>
          <w:bCs/>
        </w:rPr>
        <w:t xml:space="preserve"> является часть </w:t>
      </w:r>
      <w:proofErr w:type="spellStart"/>
      <w:r w:rsidRPr="009F6CA6">
        <w:rPr>
          <w:bCs/>
        </w:rPr>
        <w:t>водоохранной</w:t>
      </w:r>
      <w:proofErr w:type="spellEnd"/>
      <w:r w:rsidRPr="009F6CA6">
        <w:rPr>
          <w:bCs/>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распашка земель;</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размещение отвалов размываемых грунтов;</w:t>
      </w:r>
    </w:p>
    <w:p w:rsidR="00055BF2" w:rsidRPr="009F6CA6" w:rsidRDefault="00055BF2" w:rsidP="009F6CA6">
      <w:pPr>
        <w:numPr>
          <w:ilvl w:val="0"/>
          <w:numId w:val="4"/>
        </w:numPr>
        <w:tabs>
          <w:tab w:val="left" w:pos="1038"/>
        </w:tabs>
        <w:suppressAutoHyphens w:val="0"/>
        <w:jc w:val="both"/>
        <w:rPr>
          <w:lang w:eastAsia="ja-JP"/>
        </w:rPr>
      </w:pPr>
      <w:r w:rsidRPr="009F6CA6">
        <w:rPr>
          <w:lang w:eastAsia="ja-JP"/>
        </w:rPr>
        <w:t>выпас сельскохозяйственных животных и организация для них летних лагерей, ванн.</w:t>
      </w:r>
    </w:p>
    <w:p w:rsidR="00055BF2" w:rsidRPr="009F6CA6" w:rsidRDefault="00055BF2" w:rsidP="009F6CA6">
      <w:pPr>
        <w:spacing w:before="120"/>
        <w:ind w:firstLine="720"/>
        <w:jc w:val="both"/>
        <w:rPr>
          <w:bCs/>
        </w:rPr>
      </w:pPr>
      <w:r w:rsidRPr="009F6CA6">
        <w:rPr>
          <w:bCs/>
        </w:rPr>
        <w:t xml:space="preserve">Размеры </w:t>
      </w:r>
      <w:proofErr w:type="spellStart"/>
      <w:r w:rsidRPr="009F6CA6">
        <w:rPr>
          <w:bCs/>
        </w:rPr>
        <w:t>водоохранных</w:t>
      </w:r>
      <w:proofErr w:type="spellEnd"/>
      <w:r w:rsidRPr="009F6CA6">
        <w:rPr>
          <w:bCs/>
        </w:rPr>
        <w:t xml:space="preserve"> зон и прибрежных защитных полос определены в соответствии с Водным кодексом Российской Федерации от 3 июня 2006 г. № 74-ФЗ [1]. Ширина </w:t>
      </w:r>
      <w:proofErr w:type="spellStart"/>
      <w:r w:rsidRPr="009F6CA6">
        <w:rPr>
          <w:bCs/>
        </w:rPr>
        <w:t>водоохранной</w:t>
      </w:r>
      <w:proofErr w:type="spellEnd"/>
      <w:r w:rsidRPr="009F6CA6">
        <w:rPr>
          <w:bCs/>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9F6CA6">
        <w:rPr>
          <w:bCs/>
          <w:vertAlign w:val="superscript"/>
        </w:rPr>
        <w:t>2</w:t>
      </w:r>
      <w:proofErr w:type="gramEnd"/>
      <w:r w:rsidRPr="009F6CA6">
        <w:rPr>
          <w:bCs/>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9F6CA6">
        <w:rPr>
          <w:bCs/>
        </w:rPr>
        <w:t>рыбохозяйственное</w:t>
      </w:r>
      <w:proofErr w:type="spellEnd"/>
      <w:r w:rsidRPr="009F6CA6">
        <w:rPr>
          <w:bCs/>
        </w:rPr>
        <w:t xml:space="preserve"> значение, ширина прибрежной защитной полосы равна 200 м независимо от уклона прилегающих земель.</w:t>
      </w:r>
    </w:p>
    <w:p w:rsidR="00055BF2" w:rsidRPr="009F6CA6" w:rsidRDefault="00055BF2" w:rsidP="009F6CA6">
      <w:pPr>
        <w:pStyle w:val="af6"/>
        <w:spacing w:before="0"/>
        <w:rPr>
          <w:rFonts w:ascii="Times New Roman" w:hAnsi="Times New Roman"/>
          <w:sz w:val="24"/>
          <w:szCs w:val="24"/>
        </w:rPr>
      </w:pPr>
      <w:r w:rsidRPr="009F6CA6">
        <w:rPr>
          <w:rFonts w:ascii="Times New Roman" w:hAnsi="Times New Roman"/>
          <w:sz w:val="24"/>
          <w:szCs w:val="24"/>
        </w:rPr>
        <w:t xml:space="preserve">В границах </w:t>
      </w:r>
      <w:proofErr w:type="spellStart"/>
      <w:r w:rsidRPr="009F6CA6">
        <w:rPr>
          <w:rFonts w:ascii="Times New Roman" w:hAnsi="Times New Roman"/>
          <w:sz w:val="24"/>
          <w:szCs w:val="24"/>
        </w:rPr>
        <w:t>водоохранных</w:t>
      </w:r>
      <w:proofErr w:type="spellEnd"/>
      <w:r w:rsidRPr="009F6CA6">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F7A85" w:rsidRPr="009F6CA6" w:rsidRDefault="004F7A85" w:rsidP="009F6CA6">
      <w:pPr>
        <w:pStyle w:val="af6"/>
        <w:spacing w:before="0"/>
        <w:rPr>
          <w:rFonts w:ascii="Times New Roman" w:hAnsi="Times New Roman"/>
          <w:sz w:val="24"/>
          <w:szCs w:val="24"/>
        </w:rPr>
      </w:pPr>
      <w:r w:rsidRPr="009F6CA6">
        <w:rPr>
          <w:rFonts w:ascii="Times New Roman" w:hAnsi="Times New Roman"/>
          <w:sz w:val="24"/>
          <w:szCs w:val="24"/>
        </w:rPr>
        <w:t xml:space="preserve">На основании Водного кодекса Российской Федерации от 3 июня 2006 г. № 74-ФЗ </w:t>
      </w:r>
      <w:r w:rsidRPr="009F6CA6">
        <w:rPr>
          <w:rFonts w:ascii="Times New Roman" w:hAnsi="Times New Roman"/>
          <w:bCs w:val="0"/>
          <w:sz w:val="24"/>
          <w:szCs w:val="24"/>
        </w:rPr>
        <w:t xml:space="preserve">ширина </w:t>
      </w:r>
      <w:proofErr w:type="spellStart"/>
      <w:r w:rsidRPr="009F6CA6">
        <w:rPr>
          <w:rFonts w:ascii="Times New Roman" w:hAnsi="Times New Roman"/>
          <w:bCs w:val="0"/>
          <w:sz w:val="24"/>
          <w:szCs w:val="24"/>
        </w:rPr>
        <w:t>водоохранной</w:t>
      </w:r>
      <w:proofErr w:type="spellEnd"/>
      <w:r w:rsidRPr="009F6CA6">
        <w:rPr>
          <w:rFonts w:ascii="Times New Roman" w:hAnsi="Times New Roman"/>
          <w:bCs w:val="0"/>
          <w:sz w:val="24"/>
          <w:szCs w:val="24"/>
        </w:rPr>
        <w:t xml:space="preserve"> зоны р. Сок – 200 м, р. </w:t>
      </w:r>
      <w:proofErr w:type="spellStart"/>
      <w:r w:rsidRPr="009F6CA6">
        <w:rPr>
          <w:rFonts w:ascii="Times New Roman" w:hAnsi="Times New Roman"/>
          <w:bCs w:val="0"/>
          <w:sz w:val="24"/>
          <w:szCs w:val="24"/>
        </w:rPr>
        <w:t>Сантаиловка</w:t>
      </w:r>
      <w:proofErr w:type="spellEnd"/>
      <w:r w:rsidRPr="009F6CA6">
        <w:rPr>
          <w:rFonts w:ascii="Times New Roman" w:hAnsi="Times New Roman"/>
          <w:bCs w:val="0"/>
          <w:sz w:val="24"/>
          <w:szCs w:val="24"/>
        </w:rPr>
        <w:t xml:space="preserve"> – 100 м, прибрежной защитной полосы – 50 м. Временные водотоки в оврагах и водоемы имеют </w:t>
      </w:r>
      <w:proofErr w:type="spellStart"/>
      <w:r w:rsidRPr="009F6CA6">
        <w:rPr>
          <w:rFonts w:ascii="Times New Roman" w:hAnsi="Times New Roman"/>
          <w:bCs w:val="0"/>
          <w:sz w:val="24"/>
          <w:szCs w:val="24"/>
        </w:rPr>
        <w:t>водоохранную</w:t>
      </w:r>
      <w:proofErr w:type="spellEnd"/>
      <w:r w:rsidRPr="009F6CA6">
        <w:rPr>
          <w:rFonts w:ascii="Times New Roman" w:hAnsi="Times New Roman"/>
          <w:bCs w:val="0"/>
          <w:sz w:val="24"/>
          <w:szCs w:val="24"/>
        </w:rPr>
        <w:t xml:space="preserve"> зону 50 м и соответствующую ей прибрежную защитную полосу.</w:t>
      </w:r>
      <w:r w:rsidRPr="009F6CA6">
        <w:rPr>
          <w:rFonts w:ascii="Times New Roman" w:hAnsi="Times New Roman"/>
          <w:sz w:val="24"/>
          <w:szCs w:val="24"/>
        </w:rPr>
        <w:t xml:space="preserve"> Участок работ находится за пределами </w:t>
      </w:r>
      <w:proofErr w:type="spellStart"/>
      <w:r w:rsidRPr="009F6CA6">
        <w:rPr>
          <w:rFonts w:ascii="Times New Roman" w:hAnsi="Times New Roman"/>
          <w:sz w:val="24"/>
          <w:szCs w:val="24"/>
        </w:rPr>
        <w:t>водоохранных</w:t>
      </w:r>
      <w:proofErr w:type="spellEnd"/>
      <w:r w:rsidRPr="009F6CA6">
        <w:rPr>
          <w:rFonts w:ascii="Times New Roman" w:hAnsi="Times New Roman"/>
          <w:sz w:val="24"/>
          <w:szCs w:val="24"/>
        </w:rPr>
        <w:t xml:space="preserve"> зон и прибрежных защитных полос. Здесь без ограничений допускается строительство и эксплуатация проектируемых сооружений</w:t>
      </w:r>
      <w:r w:rsidRPr="009F6CA6">
        <w:rPr>
          <w:rFonts w:ascii="Times New Roman" w:hAnsi="Times New Roman"/>
          <w:sz w:val="24"/>
          <w:szCs w:val="24"/>
        </w:rPr>
        <w:t>.</w:t>
      </w:r>
    </w:p>
    <w:p w:rsidR="00DA77BB" w:rsidRPr="009F6CA6" w:rsidRDefault="00DA77BB" w:rsidP="009F6CA6">
      <w:pPr>
        <w:pStyle w:val="af6"/>
        <w:rPr>
          <w:rFonts w:ascii="Times New Roman" w:hAnsi="Times New Roman"/>
          <w:sz w:val="24"/>
          <w:szCs w:val="24"/>
        </w:rPr>
      </w:pPr>
      <w:r w:rsidRPr="009F6CA6">
        <w:rPr>
          <w:rFonts w:ascii="Times New Roman" w:hAnsi="Times New Roman"/>
          <w:sz w:val="24"/>
          <w:szCs w:val="24"/>
        </w:rPr>
        <w:t xml:space="preserve">В период </w:t>
      </w:r>
      <w:r w:rsidRPr="009F6CA6">
        <w:rPr>
          <w:rFonts w:ascii="Times New Roman" w:hAnsi="Times New Roman"/>
          <w:i/>
          <w:sz w:val="24"/>
          <w:szCs w:val="24"/>
        </w:rPr>
        <w:t>эксплуатации</w:t>
      </w:r>
      <w:r w:rsidRPr="009F6CA6">
        <w:rPr>
          <w:rFonts w:ascii="Times New Roman" w:hAnsi="Times New Roman"/>
          <w:sz w:val="24"/>
          <w:szCs w:val="24"/>
        </w:rPr>
        <w:t xml:space="preserve"> проектируемые объекты не являются источниками загрязнения поверхностных и подземных вод.</w:t>
      </w:r>
    </w:p>
    <w:p w:rsidR="00DA77BB" w:rsidRPr="009F6CA6" w:rsidRDefault="00DA77BB" w:rsidP="009F6CA6">
      <w:pPr>
        <w:pStyle w:val="af6"/>
        <w:rPr>
          <w:rFonts w:ascii="Times New Roman" w:hAnsi="Times New Roman"/>
          <w:sz w:val="24"/>
          <w:szCs w:val="24"/>
        </w:rPr>
      </w:pPr>
      <w:r w:rsidRPr="009F6CA6">
        <w:rPr>
          <w:rFonts w:ascii="Times New Roman" w:hAnsi="Times New Roman"/>
          <w:sz w:val="24"/>
          <w:szCs w:val="24"/>
        </w:rPr>
        <w:t xml:space="preserve">При возникновении аварийной ситуации в районе проектируемых сооружений прямое попадание загрязняющих веществ в водные объекты и их </w:t>
      </w:r>
      <w:proofErr w:type="spellStart"/>
      <w:r w:rsidRPr="009F6CA6">
        <w:rPr>
          <w:rFonts w:ascii="Times New Roman" w:hAnsi="Times New Roman"/>
          <w:sz w:val="24"/>
          <w:szCs w:val="24"/>
        </w:rPr>
        <w:t>водоохранные</w:t>
      </w:r>
      <w:proofErr w:type="spellEnd"/>
      <w:r w:rsidRPr="009F6CA6">
        <w:rPr>
          <w:rFonts w:ascii="Times New Roman" w:hAnsi="Times New Roman"/>
          <w:sz w:val="24"/>
          <w:szCs w:val="24"/>
        </w:rPr>
        <w:t xml:space="preserve"> зоны исключено. </w:t>
      </w:r>
    </w:p>
    <w:p w:rsidR="004D4165" w:rsidRDefault="004D4165" w:rsidP="009F6CA6">
      <w:pPr>
        <w:pStyle w:val="6"/>
        <w:ind w:left="425"/>
        <w:jc w:val="center"/>
        <w:rPr>
          <w:b/>
          <w:i/>
          <w:sz w:val="24"/>
          <w:szCs w:val="24"/>
        </w:rPr>
      </w:pPr>
      <w:bookmarkStart w:id="105" w:name="_Toc432423825"/>
      <w:bookmarkStart w:id="106" w:name="_Toc434310395"/>
      <w:bookmarkStart w:id="107" w:name="_Toc454456002"/>
      <w:bookmarkStart w:id="108" w:name="_Toc456341813"/>
      <w:bookmarkStart w:id="109" w:name="_Toc457201269"/>
      <w:bookmarkStart w:id="110" w:name="_Toc457378251"/>
      <w:bookmarkStart w:id="111" w:name="_Toc459289932"/>
      <w:bookmarkStart w:id="112" w:name="_Toc459723691"/>
      <w:bookmarkStart w:id="113" w:name="_Toc459727569"/>
      <w:bookmarkStart w:id="114" w:name="_Toc460309930"/>
      <w:bookmarkStart w:id="115" w:name="_Toc462817090"/>
      <w:bookmarkStart w:id="116" w:name="_Toc466445695"/>
      <w:bookmarkStart w:id="117" w:name="_Toc466548836"/>
      <w:bookmarkStart w:id="118" w:name="_Toc491788227"/>
      <w:r w:rsidRPr="009F6CA6">
        <w:rPr>
          <w:b/>
          <w:i/>
          <w:sz w:val="24"/>
          <w:szCs w:val="24"/>
        </w:rPr>
        <w:lastRenderedPageBreak/>
        <w:t>Мероприятия по рациональному использованию общераспространенных полезных ископаемых, используемых в строительстве</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9D207B" w:rsidRPr="000C620A" w:rsidRDefault="009D207B" w:rsidP="0006088C">
      <w:pPr>
        <w:pStyle w:val="af6"/>
        <w:spacing w:before="0"/>
        <w:rPr>
          <w:rFonts w:ascii="Times New Roman" w:hAnsi="Times New Roman"/>
          <w:sz w:val="24"/>
          <w:szCs w:val="24"/>
        </w:rPr>
      </w:pPr>
      <w:r w:rsidRPr="000C620A">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9D207B" w:rsidP="0006088C">
      <w:pPr>
        <w:pStyle w:val="af6"/>
        <w:spacing w:before="0"/>
        <w:rPr>
          <w:rFonts w:ascii="Times New Roman" w:hAnsi="Times New Roman"/>
          <w:sz w:val="24"/>
          <w:szCs w:val="24"/>
        </w:rPr>
      </w:pPr>
      <w:r w:rsidRPr="000C620A">
        <w:rPr>
          <w:rFonts w:ascii="Times New Roman" w:hAnsi="Times New Roman"/>
          <w:sz w:val="24"/>
          <w:szCs w:val="24"/>
        </w:rPr>
        <w:t>Разработка новых карьеров песка проектной доку</w:t>
      </w:r>
      <w:r w:rsidR="00516DD5">
        <w:rPr>
          <w:rFonts w:ascii="Times New Roman" w:hAnsi="Times New Roman"/>
          <w:sz w:val="24"/>
          <w:szCs w:val="24"/>
        </w:rPr>
        <w:t>ментацией не предусматривается.</w:t>
      </w:r>
    </w:p>
    <w:p w:rsidR="004D4165" w:rsidRPr="00F66602" w:rsidRDefault="004D4165" w:rsidP="00F66602">
      <w:pPr>
        <w:pStyle w:val="6"/>
        <w:spacing w:before="120"/>
        <w:ind w:left="425"/>
        <w:jc w:val="center"/>
        <w:rPr>
          <w:b/>
          <w:i/>
          <w:sz w:val="24"/>
          <w:szCs w:val="24"/>
        </w:rPr>
      </w:pPr>
      <w:bookmarkStart w:id="119" w:name="_Toc229384290"/>
      <w:bookmarkStart w:id="120" w:name="_Toc230070709"/>
      <w:bookmarkStart w:id="121" w:name="_Toc231634996"/>
      <w:bookmarkStart w:id="122" w:name="_Toc232219738"/>
      <w:bookmarkStart w:id="123" w:name="_Toc238879848"/>
      <w:bookmarkStart w:id="124" w:name="_Toc249240354"/>
      <w:bookmarkStart w:id="125" w:name="_Toc297724265"/>
      <w:bookmarkStart w:id="126" w:name="_Toc303262758"/>
      <w:bookmarkStart w:id="127" w:name="_Toc305144954"/>
      <w:bookmarkStart w:id="128" w:name="_Toc337131320"/>
      <w:bookmarkStart w:id="129" w:name="_Toc337474980"/>
      <w:bookmarkStart w:id="130" w:name="_Toc338231904"/>
      <w:bookmarkStart w:id="131" w:name="_Toc385839276"/>
      <w:bookmarkStart w:id="132" w:name="_Toc413219612"/>
      <w:bookmarkStart w:id="133" w:name="_Toc415556068"/>
      <w:bookmarkStart w:id="134" w:name="_Toc434310396"/>
      <w:bookmarkStart w:id="135" w:name="_Toc454456003"/>
      <w:bookmarkStart w:id="136" w:name="_Toc456341814"/>
      <w:bookmarkStart w:id="137" w:name="_Toc457201270"/>
      <w:bookmarkStart w:id="138" w:name="_Toc457378252"/>
      <w:bookmarkStart w:id="139" w:name="_Toc459289933"/>
      <w:bookmarkStart w:id="140" w:name="_Toc459723692"/>
      <w:bookmarkStart w:id="141" w:name="_Toc459727570"/>
      <w:bookmarkStart w:id="142" w:name="_Toc460309931"/>
      <w:bookmarkStart w:id="143" w:name="_Toc462817091"/>
      <w:bookmarkStart w:id="144" w:name="_Toc466445696"/>
      <w:bookmarkStart w:id="145" w:name="_Toc466548837"/>
      <w:bookmarkStart w:id="146"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 xml:space="preserve">Осуществляется систематический </w:t>
      </w:r>
      <w:proofErr w:type="gramStart"/>
      <w:r w:rsidRPr="000C620A">
        <w:rPr>
          <w:rFonts w:ascii="Times New Roman" w:hAnsi="Times New Roman"/>
          <w:sz w:val="24"/>
          <w:szCs w:val="24"/>
        </w:rPr>
        <w:t>контроль за</w:t>
      </w:r>
      <w:proofErr w:type="gramEnd"/>
      <w:r w:rsidRPr="000C620A">
        <w:rPr>
          <w:rFonts w:ascii="Times New Roman" w:hAnsi="Times New Roman"/>
          <w:sz w:val="24"/>
          <w:szCs w:val="24"/>
        </w:rPr>
        <w:t xml:space="preserve"> сбором, сортировкой и своевременной утилизацией отходов.</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К основным мероприятиям относятся:</w:t>
      </w:r>
    </w:p>
    <w:p w:rsidR="00057A2D" w:rsidRPr="000C620A" w:rsidRDefault="00057A2D" w:rsidP="0006088C">
      <w:pPr>
        <w:pStyle w:val="a"/>
        <w:ind w:firstLine="993"/>
        <w:rPr>
          <w:rFonts w:ascii="Times New Roman" w:hAnsi="Times New Roman"/>
          <w:sz w:val="24"/>
          <w:szCs w:val="24"/>
        </w:rPr>
      </w:pPr>
      <w:r w:rsidRPr="000C620A">
        <w:rPr>
          <w:rFonts w:ascii="Times New Roman" w:hAnsi="Times New Roman"/>
          <w:sz w:val="24"/>
          <w:szCs w:val="24"/>
        </w:rPr>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0C620A">
        <w:rPr>
          <w:rFonts w:ascii="Times New Roman" w:hAnsi="Times New Roman"/>
          <w:sz w:val="24"/>
          <w:szCs w:val="24"/>
        </w:rPr>
        <w:t>согласно договора</w:t>
      </w:r>
      <w:proofErr w:type="gramEnd"/>
      <w:r w:rsidRPr="000C620A">
        <w:rPr>
          <w:rFonts w:ascii="Times New Roman" w:hAnsi="Times New Roman"/>
          <w:sz w:val="24"/>
          <w:szCs w:val="24"/>
        </w:rPr>
        <w:t xml:space="preserve"> и имеющим лицензию на деятельность по сбору, транспортированию, обработке, утилизации, обезвреживанию, размещению отходов </w:t>
      </w:r>
      <w:r w:rsidRPr="000C620A">
        <w:rPr>
          <w:rFonts w:ascii="Times New Roman" w:hAnsi="Times New Roman"/>
          <w:sz w:val="24"/>
          <w:szCs w:val="24"/>
          <w:lang w:val="en-US"/>
        </w:rPr>
        <w:t>I</w:t>
      </w:r>
      <w:r w:rsidRPr="000C620A">
        <w:rPr>
          <w:rFonts w:ascii="Times New Roman" w:hAnsi="Times New Roman"/>
          <w:sz w:val="24"/>
          <w:szCs w:val="24"/>
        </w:rPr>
        <w:t>-</w:t>
      </w:r>
      <w:r w:rsidRPr="000C620A">
        <w:rPr>
          <w:rFonts w:ascii="Times New Roman" w:hAnsi="Times New Roman"/>
          <w:sz w:val="24"/>
          <w:szCs w:val="24"/>
          <w:lang w:val="en-US"/>
        </w:rPr>
        <w:t>IV</w:t>
      </w:r>
      <w:r w:rsidRPr="000C620A">
        <w:rPr>
          <w:rFonts w:ascii="Times New Roman" w:hAnsi="Times New Roman"/>
          <w:sz w:val="24"/>
          <w:szCs w:val="24"/>
        </w:rPr>
        <w:t xml:space="preserve"> классов, в установленные места;</w:t>
      </w:r>
    </w:p>
    <w:p w:rsidR="00057A2D" w:rsidRPr="000C620A" w:rsidRDefault="00057A2D" w:rsidP="0006088C">
      <w:pPr>
        <w:pStyle w:val="a"/>
        <w:ind w:firstLine="993"/>
        <w:rPr>
          <w:rFonts w:ascii="Times New Roman" w:hAnsi="Times New Roman"/>
          <w:sz w:val="24"/>
          <w:szCs w:val="24"/>
        </w:rPr>
      </w:pPr>
      <w:r w:rsidRPr="000C620A">
        <w:rPr>
          <w:rFonts w:ascii="Times New Roman" w:hAnsi="Times New Roman"/>
          <w:sz w:val="24"/>
          <w:szCs w:val="24"/>
        </w:rPr>
        <w:t xml:space="preserve">на предприятии приказом назначается </w:t>
      </w:r>
      <w:proofErr w:type="gramStart"/>
      <w:r w:rsidRPr="000C620A">
        <w:rPr>
          <w:rFonts w:ascii="Times New Roman" w:hAnsi="Times New Roman"/>
          <w:sz w:val="24"/>
          <w:szCs w:val="24"/>
        </w:rPr>
        <w:t>ответственный</w:t>
      </w:r>
      <w:proofErr w:type="gramEnd"/>
      <w:r w:rsidRPr="000C620A">
        <w:rPr>
          <w:rFonts w:ascii="Times New Roman" w:hAnsi="Times New Roman"/>
          <w:sz w:val="24"/>
          <w:szCs w:val="24"/>
        </w:rPr>
        <w:t xml:space="preserve"> за соблюдение требований природоохранного законодательства;</w:t>
      </w:r>
    </w:p>
    <w:p w:rsidR="00057A2D" w:rsidRPr="000C620A" w:rsidRDefault="00057A2D" w:rsidP="0006088C">
      <w:pPr>
        <w:pStyle w:val="a"/>
        <w:ind w:firstLine="993"/>
        <w:rPr>
          <w:rFonts w:ascii="Times New Roman" w:hAnsi="Times New Roman"/>
          <w:sz w:val="24"/>
          <w:szCs w:val="24"/>
        </w:rPr>
      </w:pPr>
      <w:r w:rsidRPr="000C620A">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79760D" w:rsidRDefault="00057A2D" w:rsidP="0006088C">
      <w:pPr>
        <w:pStyle w:val="af6"/>
        <w:spacing w:before="0"/>
        <w:rPr>
          <w:rFonts w:ascii="Times New Roman" w:hAnsi="Times New Roman"/>
          <w:sz w:val="24"/>
          <w:szCs w:val="24"/>
        </w:rPr>
      </w:pPr>
      <w:proofErr w:type="gramStart"/>
      <w:r w:rsidRPr="000C620A">
        <w:rPr>
          <w:rFonts w:ascii="Times New Roman" w:hAnsi="Times New Roman"/>
          <w:sz w:val="24"/>
          <w:szCs w:val="24"/>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транспортированию, обработке, утилизации, обезвреживанию, размещению отходов </w:t>
      </w:r>
      <w:r w:rsidRPr="000C620A">
        <w:rPr>
          <w:rFonts w:ascii="Times New Roman" w:hAnsi="Times New Roman"/>
          <w:sz w:val="24"/>
          <w:szCs w:val="24"/>
          <w:lang w:val="en-US"/>
        </w:rPr>
        <w:t>I</w:t>
      </w:r>
      <w:r w:rsidRPr="000C620A">
        <w:rPr>
          <w:rFonts w:ascii="Times New Roman" w:hAnsi="Times New Roman"/>
          <w:sz w:val="24"/>
          <w:szCs w:val="24"/>
        </w:rPr>
        <w:t>-</w:t>
      </w:r>
      <w:r w:rsidRPr="000C620A">
        <w:rPr>
          <w:rFonts w:ascii="Times New Roman" w:hAnsi="Times New Roman"/>
          <w:sz w:val="24"/>
          <w:szCs w:val="24"/>
          <w:lang w:val="en-US"/>
        </w:rPr>
        <w:t>IV</w:t>
      </w:r>
      <w:r w:rsidRPr="000C620A">
        <w:rPr>
          <w:rFonts w:ascii="Times New Roman" w:hAnsi="Times New Roman"/>
          <w:sz w:val="24"/>
          <w:szCs w:val="24"/>
        </w:rPr>
        <w:t xml:space="preserve"> классов.</w:t>
      </w:r>
      <w:proofErr w:type="gramEnd"/>
    </w:p>
    <w:p w:rsidR="004D4165" w:rsidRPr="00F66602" w:rsidRDefault="004D4165" w:rsidP="00F66602">
      <w:pPr>
        <w:pStyle w:val="6"/>
        <w:spacing w:before="120"/>
        <w:ind w:left="425"/>
        <w:jc w:val="center"/>
        <w:rPr>
          <w:b/>
          <w:i/>
          <w:sz w:val="24"/>
          <w:szCs w:val="24"/>
        </w:rPr>
      </w:pPr>
      <w:bookmarkStart w:id="147" w:name="_Toc229384291"/>
      <w:bookmarkStart w:id="148" w:name="_Toc230070710"/>
      <w:bookmarkStart w:id="149" w:name="_Toc231634997"/>
      <w:bookmarkStart w:id="150" w:name="_Toc232219739"/>
      <w:bookmarkStart w:id="151" w:name="_Toc238879849"/>
      <w:bookmarkStart w:id="152" w:name="_Toc249240355"/>
      <w:bookmarkStart w:id="153" w:name="_Toc297724266"/>
      <w:bookmarkStart w:id="154" w:name="_Toc303262759"/>
      <w:bookmarkStart w:id="155" w:name="_Toc305144955"/>
      <w:bookmarkStart w:id="156" w:name="_Toc337131321"/>
      <w:bookmarkStart w:id="157" w:name="_Toc337474981"/>
      <w:bookmarkStart w:id="158" w:name="_Toc338231905"/>
      <w:bookmarkStart w:id="159" w:name="_Toc385839277"/>
      <w:bookmarkStart w:id="160" w:name="_Toc413219613"/>
      <w:bookmarkStart w:id="161" w:name="_Toc415556069"/>
      <w:bookmarkStart w:id="162" w:name="_Toc434310397"/>
      <w:bookmarkStart w:id="163" w:name="_Toc454456004"/>
      <w:bookmarkStart w:id="164" w:name="_Toc456341815"/>
      <w:bookmarkStart w:id="165" w:name="_Toc457201271"/>
      <w:bookmarkStart w:id="166" w:name="_Toc457378253"/>
      <w:bookmarkStart w:id="167" w:name="_Toc459289934"/>
      <w:bookmarkStart w:id="168" w:name="_Toc459723693"/>
      <w:bookmarkStart w:id="169" w:name="_Toc459727571"/>
      <w:bookmarkStart w:id="170" w:name="_Toc460309932"/>
      <w:bookmarkStart w:id="171" w:name="_Toc462817092"/>
      <w:bookmarkStart w:id="172" w:name="_Toc466445697"/>
      <w:bookmarkStart w:id="173" w:name="_Toc466548838"/>
      <w:bookmarkStart w:id="174" w:name="_Toc491788229"/>
      <w:r w:rsidRPr="00F66602">
        <w:rPr>
          <w:b/>
          <w:i/>
          <w:sz w:val="24"/>
          <w:szCs w:val="24"/>
        </w:rPr>
        <w:t>Мероприятия по охране недр</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F66602">
        <w:rPr>
          <w:b/>
          <w:i/>
          <w:sz w:val="24"/>
          <w:szCs w:val="24"/>
        </w:rPr>
        <w:t xml:space="preserve"> и континентального шельфа Российской Федерации</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057A2D" w:rsidRPr="000C620A" w:rsidRDefault="00057A2D" w:rsidP="0006088C">
      <w:pPr>
        <w:pStyle w:val="af6"/>
        <w:spacing w:before="0"/>
        <w:rPr>
          <w:rFonts w:ascii="Times New Roman" w:hAnsi="Times New Roman"/>
          <w:sz w:val="24"/>
          <w:szCs w:val="24"/>
        </w:rPr>
      </w:pPr>
      <w:bookmarkStart w:id="175" w:name="_Toc229384292"/>
      <w:bookmarkStart w:id="176" w:name="_Toc230070711"/>
      <w:bookmarkStart w:id="177" w:name="_Toc231634998"/>
      <w:bookmarkStart w:id="178" w:name="_Toc232219740"/>
      <w:bookmarkStart w:id="179" w:name="_Toc238879850"/>
      <w:bookmarkStart w:id="180" w:name="_Toc249240356"/>
      <w:bookmarkStart w:id="181" w:name="_Toc297724267"/>
      <w:bookmarkStart w:id="182" w:name="_Toc303262760"/>
      <w:bookmarkStart w:id="183" w:name="_Toc305144956"/>
      <w:bookmarkStart w:id="184" w:name="_Toc337131322"/>
      <w:bookmarkStart w:id="185" w:name="_Toc337474982"/>
      <w:bookmarkStart w:id="186" w:name="_Toc338231906"/>
      <w:bookmarkStart w:id="187" w:name="_Toc385839278"/>
      <w:bookmarkStart w:id="188" w:name="_Toc413219614"/>
      <w:bookmarkStart w:id="189" w:name="_Toc415556070"/>
      <w:bookmarkStart w:id="190" w:name="_Toc434310398"/>
      <w:bookmarkStart w:id="191" w:name="_Toc454456005"/>
      <w:bookmarkStart w:id="192" w:name="_Toc456341816"/>
      <w:bookmarkStart w:id="193" w:name="_Toc457201272"/>
      <w:bookmarkStart w:id="194" w:name="_Toc457378254"/>
      <w:bookmarkStart w:id="195" w:name="_Toc459289935"/>
      <w:bookmarkStart w:id="196" w:name="_Toc459723694"/>
      <w:bookmarkStart w:id="197" w:name="_Toc459727572"/>
      <w:r w:rsidRPr="000C620A">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57A2D" w:rsidRPr="000C620A" w:rsidRDefault="00057A2D" w:rsidP="0006088C">
      <w:pPr>
        <w:pStyle w:val="a"/>
        <w:ind w:firstLine="993"/>
        <w:rPr>
          <w:rFonts w:ascii="Times New Roman" w:hAnsi="Times New Roman"/>
          <w:sz w:val="24"/>
          <w:szCs w:val="24"/>
        </w:rPr>
      </w:pPr>
      <w:r w:rsidRPr="000C620A">
        <w:rPr>
          <w:rFonts w:ascii="Times New Roman" w:hAnsi="Times New Roman"/>
          <w:sz w:val="24"/>
          <w:szCs w:val="24"/>
        </w:rPr>
        <w:t>фильтрацией загрязняющих веществ с поверхности при загрязнении грунтов почвенного покрова;</w:t>
      </w:r>
    </w:p>
    <w:p w:rsidR="00057A2D" w:rsidRPr="000C620A" w:rsidRDefault="00057A2D" w:rsidP="0006088C">
      <w:pPr>
        <w:pStyle w:val="a"/>
        <w:ind w:firstLine="993"/>
        <w:rPr>
          <w:rFonts w:ascii="Times New Roman" w:hAnsi="Times New Roman"/>
          <w:sz w:val="24"/>
          <w:szCs w:val="24"/>
        </w:rPr>
      </w:pPr>
      <w:r w:rsidRPr="000C620A">
        <w:rPr>
          <w:rFonts w:ascii="Times New Roman" w:hAnsi="Times New Roman"/>
          <w:sz w:val="24"/>
          <w:szCs w:val="24"/>
        </w:rPr>
        <w:t>интенсификацией экзогенных процессов при строительстве проектируемых сооружений.</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lastRenderedPageBreak/>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0C620A">
        <w:rPr>
          <w:rFonts w:ascii="Times New Roman" w:hAnsi="Times New Roman"/>
          <w:sz w:val="24"/>
          <w:szCs w:val="24"/>
        </w:rPr>
        <w:t>контроля за</w:t>
      </w:r>
      <w:proofErr w:type="gramEnd"/>
      <w:r w:rsidRPr="000C620A">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057A2D" w:rsidRPr="000C620A" w:rsidRDefault="00057A2D" w:rsidP="0006088C">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057A2D" w:rsidRPr="000C620A" w:rsidRDefault="00057A2D" w:rsidP="0006088C">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0C620A">
        <w:rPr>
          <w:rFonts w:ascii="Times New Roman" w:hAnsi="Times New Roman"/>
          <w:sz w:val="24"/>
          <w:szCs w:val="24"/>
        </w:rPr>
        <w:t>от</w:t>
      </w:r>
      <w:proofErr w:type="gramEnd"/>
      <w:r w:rsidRPr="000C620A">
        <w:rPr>
          <w:rFonts w:ascii="Times New Roman" w:hAnsi="Times New Roman"/>
          <w:sz w:val="24"/>
          <w:szCs w:val="24"/>
        </w:rPr>
        <w:t xml:space="preserve"> нормального;</w:t>
      </w:r>
    </w:p>
    <w:p w:rsidR="00057A2D" w:rsidRPr="000C620A" w:rsidRDefault="00057A2D" w:rsidP="0006088C">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размещение технологических сооружений на площадках с твердым покрытием;</w:t>
      </w:r>
    </w:p>
    <w:p w:rsidR="00057A2D" w:rsidRPr="000C620A" w:rsidRDefault="00057A2D" w:rsidP="0006088C">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сбор производственно-дождевых стоков в подземную емкость.</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9D207B"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 xml:space="preserve">На </w:t>
      </w:r>
      <w:proofErr w:type="spellStart"/>
      <w:r w:rsidRPr="000C620A">
        <w:rPr>
          <w:rFonts w:ascii="Times New Roman" w:hAnsi="Times New Roman"/>
          <w:sz w:val="24"/>
          <w:szCs w:val="24"/>
        </w:rPr>
        <w:t>недропользователей</w:t>
      </w:r>
      <w:proofErr w:type="spellEnd"/>
      <w:r w:rsidRPr="000C620A">
        <w:rPr>
          <w:rFonts w:ascii="Times New Roman" w:hAnsi="Times New Roman"/>
          <w:sz w:val="24"/>
          <w:szCs w:val="24"/>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sidR="0079760D">
        <w:rPr>
          <w:rFonts w:ascii="Times New Roman" w:hAnsi="Times New Roman"/>
          <w:sz w:val="24"/>
          <w:szCs w:val="24"/>
        </w:rPr>
        <w:t>я их дальнейшего использования.</w:t>
      </w:r>
    </w:p>
    <w:p w:rsidR="004D4165" w:rsidRPr="00F66602" w:rsidRDefault="004D4165" w:rsidP="00F66602">
      <w:pPr>
        <w:pStyle w:val="6"/>
        <w:spacing w:before="120"/>
        <w:ind w:left="425"/>
        <w:jc w:val="center"/>
        <w:rPr>
          <w:b/>
          <w:i/>
          <w:sz w:val="24"/>
          <w:szCs w:val="24"/>
        </w:rPr>
      </w:pPr>
      <w:bookmarkStart w:id="198" w:name="_Toc460309933"/>
      <w:bookmarkStart w:id="199" w:name="_Toc462817093"/>
      <w:bookmarkStart w:id="200" w:name="_Toc466445698"/>
      <w:bookmarkStart w:id="201" w:name="_Toc466548839"/>
      <w:bookmarkStart w:id="202" w:name="_Toc491788230"/>
      <w:r w:rsidRPr="00F66602">
        <w:rPr>
          <w:b/>
          <w:i/>
          <w:sz w:val="24"/>
          <w:szCs w:val="24"/>
        </w:rPr>
        <w:t>Мероприятия по охране объектов растительного и животного мира и среды их обитания</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57A2D" w:rsidRPr="000C620A" w:rsidRDefault="00057A2D" w:rsidP="0006088C">
      <w:pPr>
        <w:pStyle w:val="a"/>
        <w:tabs>
          <w:tab w:val="clear" w:pos="1038"/>
          <w:tab w:val="left" w:pos="993"/>
        </w:tabs>
        <w:rPr>
          <w:rFonts w:ascii="Times New Roman" w:hAnsi="Times New Roman"/>
          <w:sz w:val="24"/>
          <w:szCs w:val="24"/>
        </w:rPr>
      </w:pPr>
      <w:r w:rsidRPr="000C620A">
        <w:rPr>
          <w:rFonts w:ascii="Times New Roman" w:hAnsi="Times New Roman"/>
          <w:sz w:val="24"/>
          <w:szCs w:val="24"/>
        </w:rPr>
        <w:t>последовательная рекультивация нарушенных земель по мере выполнения работ;</w:t>
      </w:r>
    </w:p>
    <w:p w:rsidR="00057A2D" w:rsidRPr="000C620A" w:rsidRDefault="00057A2D" w:rsidP="0006088C">
      <w:pPr>
        <w:pStyle w:val="a"/>
        <w:tabs>
          <w:tab w:val="clear" w:pos="1038"/>
          <w:tab w:val="left" w:pos="993"/>
        </w:tabs>
        <w:rPr>
          <w:rFonts w:ascii="Times New Roman" w:hAnsi="Times New Roman"/>
          <w:sz w:val="24"/>
          <w:szCs w:val="24"/>
        </w:rPr>
      </w:pPr>
      <w:r w:rsidRPr="000C620A">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057A2D" w:rsidRPr="000C620A" w:rsidRDefault="00057A2D" w:rsidP="0006088C">
      <w:pPr>
        <w:pStyle w:val="a"/>
        <w:tabs>
          <w:tab w:val="clear" w:pos="1038"/>
          <w:tab w:val="left" w:pos="993"/>
        </w:tabs>
        <w:rPr>
          <w:rFonts w:ascii="Times New Roman" w:hAnsi="Times New Roman"/>
          <w:sz w:val="24"/>
          <w:szCs w:val="24"/>
        </w:rPr>
      </w:pPr>
      <w:r w:rsidRPr="000C620A">
        <w:rPr>
          <w:rFonts w:ascii="Times New Roman" w:hAnsi="Times New Roman"/>
          <w:sz w:val="24"/>
          <w:szCs w:val="24"/>
        </w:rPr>
        <w:t xml:space="preserve">жесткий </w:t>
      </w:r>
      <w:proofErr w:type="gramStart"/>
      <w:r w:rsidRPr="000C620A">
        <w:rPr>
          <w:rFonts w:ascii="Times New Roman" w:hAnsi="Times New Roman"/>
          <w:sz w:val="24"/>
          <w:szCs w:val="24"/>
        </w:rPr>
        <w:t>контроль за</w:t>
      </w:r>
      <w:proofErr w:type="gramEnd"/>
      <w:r w:rsidRPr="000C620A">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057A2D" w:rsidRPr="000C620A" w:rsidRDefault="00057A2D" w:rsidP="0006088C">
      <w:pPr>
        <w:pStyle w:val="a"/>
        <w:tabs>
          <w:tab w:val="clear" w:pos="1038"/>
          <w:tab w:val="left" w:pos="993"/>
        </w:tabs>
        <w:rPr>
          <w:rFonts w:ascii="Times New Roman" w:hAnsi="Times New Roman"/>
          <w:sz w:val="24"/>
          <w:szCs w:val="24"/>
        </w:rPr>
      </w:pPr>
      <w:r w:rsidRPr="000C620A">
        <w:rPr>
          <w:rFonts w:ascii="Times New Roman" w:hAnsi="Times New Roman"/>
          <w:sz w:val="24"/>
          <w:szCs w:val="24"/>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w:t>
      </w:r>
      <w:r w:rsidRPr="000C620A">
        <w:rPr>
          <w:rFonts w:ascii="Times New Roman" w:hAnsi="Times New Roman"/>
          <w:sz w:val="24"/>
          <w:szCs w:val="24"/>
        </w:rPr>
        <w:lastRenderedPageBreak/>
        <w:t xml:space="preserve">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0C620A">
        <w:rPr>
          <w:rFonts w:ascii="Times New Roman" w:hAnsi="Times New Roman"/>
          <w:sz w:val="24"/>
          <w:szCs w:val="24"/>
        </w:rPr>
        <w:t>исходному</w:t>
      </w:r>
      <w:proofErr w:type="gramEnd"/>
      <w:r w:rsidRPr="000C620A">
        <w:rPr>
          <w:rFonts w:ascii="Times New Roman" w:hAnsi="Times New Roman"/>
          <w:sz w:val="24"/>
          <w:szCs w:val="24"/>
        </w:rPr>
        <w:t>) состояния.</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057A2D" w:rsidRPr="000C620A" w:rsidRDefault="00057A2D" w:rsidP="0006088C">
      <w:pPr>
        <w:pStyle w:val="a"/>
        <w:rPr>
          <w:rFonts w:ascii="Times New Roman" w:hAnsi="Times New Roman"/>
          <w:sz w:val="24"/>
          <w:szCs w:val="24"/>
        </w:rPr>
      </w:pPr>
      <w:r w:rsidRPr="000C620A">
        <w:rPr>
          <w:rFonts w:ascii="Times New Roman" w:hAnsi="Times New Roman"/>
          <w:sz w:val="24"/>
          <w:szCs w:val="24"/>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057A2D" w:rsidRPr="000C620A" w:rsidRDefault="00057A2D" w:rsidP="0006088C">
      <w:pPr>
        <w:pStyle w:val="a"/>
        <w:rPr>
          <w:rFonts w:ascii="Times New Roman" w:hAnsi="Times New Roman"/>
          <w:sz w:val="24"/>
          <w:szCs w:val="24"/>
        </w:rPr>
      </w:pPr>
      <w:r w:rsidRPr="000C620A">
        <w:rPr>
          <w:rFonts w:ascii="Times New Roman" w:hAnsi="Times New Roman"/>
          <w:sz w:val="24"/>
          <w:szCs w:val="24"/>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057A2D" w:rsidRPr="000C620A" w:rsidRDefault="00057A2D" w:rsidP="0006088C">
      <w:pPr>
        <w:pStyle w:val="a"/>
        <w:rPr>
          <w:rFonts w:ascii="Times New Roman" w:hAnsi="Times New Roman"/>
          <w:sz w:val="24"/>
          <w:szCs w:val="24"/>
        </w:rPr>
      </w:pPr>
      <w:r w:rsidRPr="000C620A">
        <w:rPr>
          <w:rFonts w:ascii="Times New Roman" w:hAnsi="Times New Roman"/>
          <w:sz w:val="24"/>
          <w:szCs w:val="24"/>
        </w:rPr>
        <w:t>бросать горящие спички, окурки и горячую золу из курительных трубок;</w:t>
      </w:r>
    </w:p>
    <w:p w:rsidR="00057A2D" w:rsidRPr="000C620A" w:rsidRDefault="00057A2D" w:rsidP="0006088C">
      <w:pPr>
        <w:pStyle w:val="a"/>
        <w:rPr>
          <w:rFonts w:ascii="Times New Roman" w:hAnsi="Times New Roman"/>
          <w:sz w:val="24"/>
          <w:szCs w:val="24"/>
        </w:rPr>
      </w:pPr>
      <w:r w:rsidRPr="000C620A">
        <w:rPr>
          <w:rFonts w:ascii="Times New Roman" w:hAnsi="Times New Roman"/>
          <w:sz w:val="24"/>
          <w:szCs w:val="24"/>
        </w:rPr>
        <w:t xml:space="preserve">оставлять </w:t>
      </w:r>
      <w:proofErr w:type="gramStart"/>
      <w:r w:rsidRPr="000C620A">
        <w:rPr>
          <w:rFonts w:ascii="Times New Roman" w:hAnsi="Times New Roman"/>
          <w:sz w:val="24"/>
          <w:szCs w:val="24"/>
        </w:rPr>
        <w:t>промасленные</w:t>
      </w:r>
      <w:proofErr w:type="gramEnd"/>
      <w:r w:rsidRPr="000C620A">
        <w:rPr>
          <w:rFonts w:ascii="Times New Roman" w:hAnsi="Times New Roman"/>
          <w:sz w:val="24"/>
          <w:szCs w:val="24"/>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057A2D" w:rsidRPr="000C620A" w:rsidRDefault="00057A2D" w:rsidP="0006088C">
      <w:pPr>
        <w:pStyle w:val="a"/>
        <w:rPr>
          <w:rFonts w:ascii="Times New Roman" w:hAnsi="Times New Roman"/>
          <w:sz w:val="24"/>
          <w:szCs w:val="24"/>
        </w:rPr>
      </w:pPr>
      <w:r w:rsidRPr="000C620A">
        <w:rPr>
          <w:rFonts w:ascii="Times New Roman" w:hAnsi="Times New Roman"/>
          <w:sz w:val="24"/>
          <w:szCs w:val="24"/>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Это позволит сохранить существующие места обитания животных и в последующий период эксплуатации сооружений.</w:t>
      </w:r>
    </w:p>
    <w:p w:rsidR="00057A2D" w:rsidRPr="00F66602" w:rsidRDefault="00057A2D" w:rsidP="00F66602">
      <w:pPr>
        <w:pStyle w:val="6"/>
        <w:spacing w:before="12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06088C">
      <w:pPr>
        <w:pStyle w:val="af6"/>
        <w:spacing w:before="0"/>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06088C">
      <w:pPr>
        <w:pStyle w:val="a9"/>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F66602">
      <w:pPr>
        <w:pStyle w:val="5"/>
        <w:spacing w:before="960"/>
        <w:ind w:left="425"/>
        <w:rPr>
          <w:b/>
        </w:rPr>
      </w:pPr>
      <w:r>
        <w:rPr>
          <w:b/>
        </w:rPr>
        <w:lastRenderedPageBreak/>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203" w:name="_Toc158375326"/>
      <w:bookmarkStart w:id="204" w:name="_Toc261596159"/>
      <w:bookmarkStart w:id="205" w:name="_Toc264987583"/>
      <w:bookmarkStart w:id="206" w:name="_Toc279760955"/>
      <w:bookmarkStart w:id="207" w:name="_Toc325009601"/>
      <w:bookmarkStart w:id="208" w:name="_Toc424109370"/>
      <w:bookmarkStart w:id="209" w:name="_Toc436218744"/>
      <w:bookmarkStart w:id="210" w:name="_Toc443383804"/>
      <w:bookmarkStart w:id="211" w:name="_Toc456700589"/>
      <w:bookmarkStart w:id="212"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203"/>
      <w:bookmarkEnd w:id="204"/>
      <w:bookmarkEnd w:id="205"/>
      <w:bookmarkEnd w:id="206"/>
      <w:bookmarkEnd w:id="207"/>
      <w:bookmarkEnd w:id="208"/>
      <w:bookmarkEnd w:id="209"/>
      <w:bookmarkEnd w:id="210"/>
      <w:bookmarkEnd w:id="211"/>
      <w:bookmarkEnd w:id="212"/>
    </w:p>
    <w:p w:rsidR="004F7A85" w:rsidRPr="00F66602" w:rsidRDefault="004F7A85" w:rsidP="00F66602">
      <w:pPr>
        <w:pStyle w:val="affc"/>
        <w:shd w:val="clear" w:color="auto" w:fill="FFFFFF"/>
        <w:rPr>
          <w:rFonts w:ascii="Times New Roman" w:hAnsi="Times New Roman"/>
          <w:sz w:val="24"/>
          <w:szCs w:val="24"/>
        </w:rPr>
      </w:pPr>
      <w:bookmarkStart w:id="213" w:name="_Toc279760933"/>
      <w:bookmarkStart w:id="214" w:name="_Toc325009581"/>
      <w:bookmarkStart w:id="215" w:name="_Toc424109333"/>
      <w:bookmarkStart w:id="216" w:name="_Toc436218708"/>
      <w:bookmarkStart w:id="217" w:name="_Toc443383766"/>
      <w:bookmarkStart w:id="218" w:name="_Toc456700552"/>
      <w:bookmarkStart w:id="219" w:name="_Toc491766173"/>
      <w:r w:rsidRPr="00F66602">
        <w:rPr>
          <w:rFonts w:ascii="Times New Roman" w:hAnsi="Times New Roman"/>
          <w:sz w:val="24"/>
          <w:szCs w:val="24"/>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4F7A85" w:rsidRPr="00F66602" w:rsidRDefault="004F7A85" w:rsidP="00F66602">
      <w:pPr>
        <w:numPr>
          <w:ilvl w:val="0"/>
          <w:numId w:val="4"/>
        </w:numPr>
        <w:shd w:val="clear" w:color="auto" w:fill="FFFFFF"/>
        <w:tabs>
          <w:tab w:val="left" w:pos="1038"/>
        </w:tabs>
        <w:suppressAutoHyphens w:val="0"/>
        <w:jc w:val="both"/>
        <w:rPr>
          <w:lang w:eastAsia="ja-JP"/>
        </w:rPr>
      </w:pPr>
      <w:r w:rsidRPr="00F66602">
        <w:rPr>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4F7A85" w:rsidRPr="00F66602" w:rsidRDefault="004F7A85" w:rsidP="00F66602">
      <w:pPr>
        <w:numPr>
          <w:ilvl w:val="0"/>
          <w:numId w:val="4"/>
        </w:numPr>
        <w:shd w:val="clear" w:color="auto" w:fill="FFFFFF"/>
        <w:tabs>
          <w:tab w:val="left" w:pos="1038"/>
        </w:tabs>
        <w:suppressAutoHyphens w:val="0"/>
        <w:jc w:val="both"/>
        <w:rPr>
          <w:lang w:eastAsia="ja-JP"/>
        </w:rPr>
      </w:pPr>
      <w:r w:rsidRPr="00F66602">
        <w:rPr>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применение оборудования имеющего сертификаты соответствия требованиям государственных стандартов, норм, правил, руководящих документов Госгортехнадзора России;</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автоматическое и дистанционное управление технологическим процессом;</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аварийная сигнализация об отклонениях технологических параметров от допустимых значений при возможных аварийных ситуациях;</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автоматический контроль параметров работы оборудования, средства сигнализации и автоматические блокировки;</w:t>
      </w:r>
    </w:p>
    <w:p w:rsidR="004F7A85" w:rsidRPr="00F66602" w:rsidRDefault="004F7A85" w:rsidP="00F66602">
      <w:pPr>
        <w:numPr>
          <w:ilvl w:val="0"/>
          <w:numId w:val="4"/>
        </w:numPr>
        <w:tabs>
          <w:tab w:val="left" w:pos="1038"/>
        </w:tabs>
        <w:suppressAutoHyphens w:val="0"/>
        <w:jc w:val="both"/>
        <w:rPr>
          <w:lang w:eastAsia="ja-JP"/>
        </w:rPr>
      </w:pPr>
      <w:r w:rsidRPr="00F66602">
        <w:t xml:space="preserve">автоматическое отключение электродвигателей погружных насосов при отклонениях </w:t>
      </w:r>
      <w:r w:rsidRPr="00F66602">
        <w:rPr>
          <w:lang w:eastAsia="ja-JP"/>
        </w:rPr>
        <w:t>давления выше и ниже допустимых значений;</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полная герметизация технологических процессов;</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материальное исполнение оборудования и трубопроводов соответствует коррозионным свойствам среды;</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 xml:space="preserve">применение конструкций и материалов, соответствующих </w:t>
      </w:r>
      <w:proofErr w:type="gramStart"/>
      <w:r w:rsidRPr="00F66602">
        <w:rPr>
          <w:lang w:eastAsia="ja-JP"/>
        </w:rPr>
        <w:t>природно-климатическим</w:t>
      </w:r>
      <w:proofErr w:type="gramEnd"/>
      <w:r w:rsidRPr="00F66602">
        <w:rPr>
          <w:lang w:eastAsia="ja-JP"/>
        </w:rPr>
        <w:t xml:space="preserve"> и геологическим условия района строительства;</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применяются трубы и детали трубопроводов с толщиной стенки трубы выше расчетной;</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герметизация оборудования с использованием сварочного способа соединений, минимизацией фланцевых соединений;</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 xml:space="preserve">рабочее давление выкидного трубопровода принято давление 3,45 МПа с учетом возможного повышения давления из-за </w:t>
      </w:r>
      <w:proofErr w:type="spellStart"/>
      <w:r w:rsidRPr="00F66602">
        <w:rPr>
          <w:lang w:eastAsia="ja-JP"/>
        </w:rPr>
        <w:t>парафиноотложения</w:t>
      </w:r>
      <w:proofErr w:type="spellEnd"/>
      <w:r w:rsidRPr="00F66602">
        <w:rPr>
          <w:lang w:eastAsia="ja-JP"/>
        </w:rPr>
        <w:t xml:space="preserve"> (уменьшения пропускной способности трубы), расчетное давление выкидного трубопровода принято давление 4,0 МПа;</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установка опознавательных знаков по трассе трубопроводов;</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категорирование трубопроводов и их участков в зависимости от назначения;</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установка запорной арматуры на выкидных трубопроводах в обвязке устьев скважин, герметичностью затвора класса</w:t>
      </w:r>
      <w:proofErr w:type="gramStart"/>
      <w:r w:rsidRPr="00F66602">
        <w:rPr>
          <w:lang w:eastAsia="ja-JP"/>
        </w:rPr>
        <w:t xml:space="preserve"> А</w:t>
      </w:r>
      <w:proofErr w:type="gramEnd"/>
      <w:r w:rsidRPr="00F66602">
        <w:rPr>
          <w:lang w:eastAsia="ja-JP"/>
        </w:rPr>
        <w:t>;</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lastRenderedPageBreak/>
        <w:t>контроль сварных стыков трубопровода;</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промывка и очистка внутренней полости трубопровода по окончании строительно-монтажных работ;</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расчет трубопровода на прочность, испытание трубопровода на прочность и герметичность;</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установка по трассе трубопровода опознавательных знаков;</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 xml:space="preserve">для очистки от </w:t>
      </w:r>
      <w:proofErr w:type="spellStart"/>
      <w:r w:rsidRPr="00F66602">
        <w:rPr>
          <w:rFonts w:ascii="Times New Roman" w:hAnsi="Times New Roman"/>
          <w:sz w:val="24"/>
          <w:szCs w:val="24"/>
        </w:rPr>
        <w:t>асфальтосмолопарафиновых</w:t>
      </w:r>
      <w:proofErr w:type="spellEnd"/>
      <w:r w:rsidRPr="00F66602">
        <w:rPr>
          <w:rFonts w:ascii="Times New Roman" w:hAnsi="Times New Roman"/>
          <w:sz w:val="24"/>
          <w:szCs w:val="24"/>
        </w:rPr>
        <w:t xml:space="preserve"> отложений предусмотрена установка в технологической обвязке устьев скважин штуцеров для периодической пропарки выкидной линии;</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защита трубопровода от внутренней и почвенной коррозии;</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покрытие в зоне перехода надземного участка трубопровода в подземный надземный участок антикоррозионной изоляцией усиленного типа на высоту 0,3 м;</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защита от атмосферной коррозии наружной поверхности трубопроводов, арматуры и металлоконструкций;</w:t>
      </w:r>
    </w:p>
    <w:p w:rsidR="004F7A85" w:rsidRPr="00F66602" w:rsidRDefault="004F7A85" w:rsidP="00F66602">
      <w:pPr>
        <w:numPr>
          <w:ilvl w:val="0"/>
          <w:numId w:val="4"/>
        </w:numPr>
        <w:tabs>
          <w:tab w:val="left" w:pos="1038"/>
        </w:tabs>
        <w:suppressAutoHyphens w:val="0"/>
        <w:jc w:val="both"/>
        <w:rPr>
          <w:lang w:eastAsia="ja-JP"/>
        </w:rPr>
      </w:pPr>
      <w:r w:rsidRPr="00F66602">
        <w:rPr>
          <w:lang w:eastAsia="ja-JP"/>
        </w:rPr>
        <w:t>установка узлов контроля скорости коррозии для мониторинга коррозии;</w:t>
      </w:r>
    </w:p>
    <w:p w:rsidR="004F7A85" w:rsidRPr="00F66602" w:rsidRDefault="004F7A85" w:rsidP="00F66602">
      <w:pPr>
        <w:numPr>
          <w:ilvl w:val="0"/>
          <w:numId w:val="4"/>
        </w:numPr>
        <w:tabs>
          <w:tab w:val="left" w:pos="1038"/>
        </w:tabs>
        <w:suppressAutoHyphens w:val="0"/>
        <w:jc w:val="both"/>
        <w:rPr>
          <w:lang w:eastAsia="ja-JP"/>
        </w:rPr>
      </w:pPr>
      <w:proofErr w:type="spellStart"/>
      <w:r w:rsidRPr="00F66602">
        <w:rPr>
          <w:lang w:eastAsia="ja-JP"/>
        </w:rPr>
        <w:t>электрохимзащита</w:t>
      </w:r>
      <w:proofErr w:type="spellEnd"/>
      <w:r w:rsidRPr="00F66602">
        <w:rPr>
          <w:lang w:eastAsia="ja-JP"/>
        </w:rPr>
        <w:t xml:space="preserve"> трубопроводов;</w:t>
      </w:r>
    </w:p>
    <w:p w:rsidR="004F7A85" w:rsidRPr="00F66602" w:rsidRDefault="004F7A85" w:rsidP="00F66602">
      <w:pPr>
        <w:numPr>
          <w:ilvl w:val="0"/>
          <w:numId w:val="4"/>
        </w:numPr>
        <w:tabs>
          <w:tab w:val="left" w:pos="1038"/>
        </w:tabs>
        <w:suppressAutoHyphens w:val="0"/>
        <w:jc w:val="both"/>
        <w:rPr>
          <w:lang w:eastAsia="ja-JP"/>
        </w:rPr>
      </w:pPr>
      <w:proofErr w:type="spellStart"/>
      <w:r w:rsidRPr="00F66602">
        <w:rPr>
          <w:lang w:eastAsia="ja-JP"/>
        </w:rPr>
        <w:t>молниезащита</w:t>
      </w:r>
      <w:proofErr w:type="spellEnd"/>
      <w:r w:rsidRPr="00F66602">
        <w:rPr>
          <w:lang w:eastAsia="ja-JP"/>
        </w:rPr>
        <w:t>, защита от статического электричества и заземление.</w:t>
      </w:r>
    </w:p>
    <w:p w:rsidR="004F7A85" w:rsidRPr="00F66602" w:rsidRDefault="004F7A85" w:rsidP="00F66602">
      <w:pPr>
        <w:pStyle w:val="af6"/>
        <w:rPr>
          <w:rFonts w:ascii="Times New Roman" w:hAnsi="Times New Roman"/>
          <w:sz w:val="24"/>
          <w:szCs w:val="24"/>
        </w:rPr>
      </w:pPr>
      <w:r w:rsidRPr="00F66602">
        <w:rPr>
          <w:rFonts w:ascii="Times New Roman" w:hAnsi="Times New Roman"/>
          <w:sz w:val="24"/>
          <w:szCs w:val="24"/>
        </w:rPr>
        <w:t>Состав рекомендуемого комплекса организационных мероприятий по снижению риска включает:</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соблюдение технологических режимов эксплуатации сооружений;</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 xml:space="preserve">постоянный </w:t>
      </w:r>
      <w:proofErr w:type="gramStart"/>
      <w:r w:rsidRPr="00F66602">
        <w:rPr>
          <w:rFonts w:ascii="Times New Roman" w:hAnsi="Times New Roman"/>
          <w:sz w:val="24"/>
          <w:szCs w:val="24"/>
        </w:rPr>
        <w:t>контроль за</w:t>
      </w:r>
      <w:proofErr w:type="gramEnd"/>
      <w:r w:rsidRPr="00F66602">
        <w:rPr>
          <w:rFonts w:ascii="Times New Roman" w:hAnsi="Times New Roman"/>
          <w:sz w:val="24"/>
          <w:szCs w:val="24"/>
        </w:rPr>
        <w:t xml:space="preserve"> герметичностью трубопроводов, фланцевых соединений и затворов запорной арматуры;</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4F7A85" w:rsidRDefault="004F7A85" w:rsidP="00F66602">
      <w:pPr>
        <w:pStyle w:val="a"/>
        <w:rPr>
          <w:rFonts w:ascii="Times New Roman" w:hAnsi="Times New Roman"/>
          <w:sz w:val="24"/>
          <w:szCs w:val="24"/>
        </w:rPr>
      </w:pPr>
      <w:r w:rsidRPr="00F66602">
        <w:rPr>
          <w:rFonts w:ascii="Times New Roman" w:hAnsi="Times New Roman"/>
          <w:sz w:val="24"/>
          <w:szCs w:val="24"/>
        </w:rPr>
        <w:t>проведение на предприятии периодических учений по ликвидации возможных аварийных ситуаций;</w:t>
      </w:r>
    </w:p>
    <w:p w:rsidR="004F7A85" w:rsidRPr="00F66602" w:rsidRDefault="004F7A85" w:rsidP="00F66602">
      <w:pPr>
        <w:pStyle w:val="a"/>
        <w:rPr>
          <w:rFonts w:ascii="Times New Roman" w:hAnsi="Times New Roman"/>
          <w:sz w:val="24"/>
          <w:szCs w:val="24"/>
        </w:rPr>
      </w:pPr>
      <w:r w:rsidRPr="00F66602">
        <w:rPr>
          <w:rFonts w:ascii="Times New Roman" w:hAnsi="Times New Roman"/>
          <w:sz w:val="24"/>
          <w:szCs w:val="24"/>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13"/>
      <w:bookmarkEnd w:id="214"/>
      <w:bookmarkEnd w:id="215"/>
      <w:bookmarkEnd w:id="216"/>
      <w:bookmarkEnd w:id="217"/>
      <w:bookmarkEnd w:id="218"/>
      <w:bookmarkEnd w:id="219"/>
    </w:p>
    <w:p w:rsidR="001B26AE" w:rsidRPr="009530FB" w:rsidRDefault="001B26AE" w:rsidP="0006088C">
      <w:pPr>
        <w:pStyle w:val="af6"/>
        <w:tabs>
          <w:tab w:val="left" w:pos="1125"/>
        </w:tabs>
        <w:spacing w:before="0" w:line="240" w:lineRule="exact"/>
        <w:ind w:firstLine="709"/>
        <w:jc w:val="left"/>
        <w:rPr>
          <w:rFonts w:ascii="Times New Roman" w:hAnsi="Times New Roman"/>
          <w:i/>
          <w:sz w:val="24"/>
          <w:szCs w:val="24"/>
        </w:rPr>
      </w:pPr>
      <w:bookmarkStart w:id="220" w:name="_Toc279760934"/>
      <w:bookmarkStart w:id="221" w:name="_Toc325009582"/>
      <w:bookmarkStart w:id="222" w:name="_Toc424109334"/>
      <w:bookmarkStart w:id="223" w:name="_Toc436218709"/>
      <w:bookmarkStart w:id="224" w:name="_Toc443383767"/>
      <w:bookmarkStart w:id="225" w:name="_Toc456700553"/>
      <w:bookmarkStart w:id="226" w:name="_Toc491766174"/>
      <w:r w:rsidRPr="009530FB">
        <w:rPr>
          <w:rFonts w:ascii="Times New Roman" w:hAnsi="Times New Roman"/>
          <w:i/>
          <w:sz w:val="24"/>
          <w:szCs w:val="24"/>
        </w:rPr>
        <w:t>Сведения об отнесении проектируемого объекта к категории по гражданс</w:t>
      </w:r>
      <w:r w:rsidR="00983D8F">
        <w:rPr>
          <w:rFonts w:ascii="Times New Roman" w:hAnsi="Times New Roman"/>
          <w:i/>
          <w:sz w:val="24"/>
          <w:szCs w:val="24"/>
        </w:rPr>
        <w:t xml:space="preserve">кой </w:t>
      </w:r>
      <w:r w:rsidRPr="009530FB">
        <w:rPr>
          <w:rFonts w:ascii="Times New Roman" w:hAnsi="Times New Roman"/>
          <w:i/>
          <w:sz w:val="24"/>
          <w:szCs w:val="24"/>
        </w:rPr>
        <w:t>обороне</w:t>
      </w:r>
      <w:bookmarkEnd w:id="220"/>
      <w:bookmarkEnd w:id="221"/>
      <w:bookmarkEnd w:id="222"/>
      <w:bookmarkEnd w:id="223"/>
      <w:bookmarkEnd w:id="224"/>
      <w:bookmarkEnd w:id="225"/>
      <w:bookmarkEnd w:id="226"/>
    </w:p>
    <w:p w:rsidR="004F7A85" w:rsidRPr="00A2343B" w:rsidRDefault="004F7A85" w:rsidP="004F7A85">
      <w:pPr>
        <w:spacing w:before="120"/>
        <w:ind w:firstLine="720"/>
        <w:jc w:val="both"/>
        <w:rPr>
          <w:bCs/>
          <w:szCs w:val="20"/>
        </w:rPr>
      </w:pPr>
      <w:bookmarkStart w:id="227" w:name="_Toc491766180"/>
      <w:r w:rsidRPr="00A2343B">
        <w:rPr>
          <w:bCs/>
          <w:szCs w:val="20"/>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A2343B">
        <w:rPr>
          <w:bCs/>
          <w:szCs w:val="20"/>
        </w:rPr>
        <w:t>Самаранефтегаз</w:t>
      </w:r>
      <w:proofErr w:type="spellEnd"/>
      <w:r w:rsidRPr="00A2343B">
        <w:rPr>
          <w:bCs/>
          <w:szCs w:val="20"/>
        </w:rPr>
        <w:t>» отнесенного к I категории по гражданской обороне.</w:t>
      </w:r>
    </w:p>
    <w:p w:rsidR="004F7A85" w:rsidRPr="00A2343B" w:rsidRDefault="004F7A85" w:rsidP="004F7A85">
      <w:pPr>
        <w:ind w:firstLine="720"/>
        <w:jc w:val="both"/>
        <w:rPr>
          <w:bCs/>
          <w:szCs w:val="20"/>
        </w:rPr>
      </w:pPr>
      <w:r w:rsidRPr="00A2343B">
        <w:rPr>
          <w:bCs/>
          <w:szCs w:val="20"/>
        </w:rPr>
        <w:t>Территория Сергиевского района, на которой расположены проектируемые сооружения, не отнесена к группе по гражданской обороне.</w:t>
      </w:r>
    </w:p>
    <w:p w:rsidR="00D42A3A" w:rsidRPr="00BB28DE" w:rsidRDefault="00D42A3A" w:rsidP="0006088C">
      <w:pPr>
        <w:pStyle w:val="af6"/>
        <w:tabs>
          <w:tab w:val="left" w:pos="1125"/>
        </w:tabs>
        <w:ind w:firstLine="709"/>
        <w:rPr>
          <w:rFonts w:ascii="Times New Roman" w:hAnsi="Times New Roman"/>
          <w:i/>
          <w:sz w:val="24"/>
          <w:szCs w:val="24"/>
        </w:rPr>
      </w:pPr>
      <w:r w:rsidRPr="00BB28DE">
        <w:rPr>
          <w:rFonts w:ascii="Times New Roman" w:hAnsi="Times New Roman"/>
          <w:i/>
          <w:sz w:val="24"/>
          <w:szCs w:val="24"/>
        </w:rPr>
        <w:t>Решения по управлению гражданской о</w:t>
      </w:r>
      <w:r w:rsidR="0081703F" w:rsidRPr="00BB28DE">
        <w:rPr>
          <w:rFonts w:ascii="Times New Roman" w:hAnsi="Times New Roman"/>
          <w:i/>
          <w:sz w:val="24"/>
          <w:szCs w:val="24"/>
        </w:rPr>
        <w:t xml:space="preserve">бороной проектируемого объекта, </w:t>
      </w:r>
      <w:r w:rsidRPr="00BB28DE">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27"/>
    </w:p>
    <w:p w:rsidR="00BB505E" w:rsidRPr="00197426" w:rsidRDefault="00BB505E" w:rsidP="00197426">
      <w:pPr>
        <w:ind w:firstLine="680"/>
        <w:jc w:val="both"/>
      </w:pPr>
      <w:bookmarkStart w:id="228" w:name="_Toc424109342"/>
      <w:bookmarkStart w:id="229" w:name="_Toc436218717"/>
      <w:bookmarkStart w:id="230" w:name="_Toc443383775"/>
      <w:bookmarkStart w:id="231" w:name="_Toc456700561"/>
      <w:bookmarkStart w:id="232" w:name="_Toc491766181"/>
      <w:r w:rsidRPr="00197426">
        <w:t>Общее руководство гражданской обороной в АО «</w:t>
      </w:r>
      <w:proofErr w:type="spellStart"/>
      <w:r w:rsidRPr="00197426">
        <w:t>Самаранефтегаз</w:t>
      </w:r>
      <w:proofErr w:type="spellEnd"/>
      <w:r w:rsidRPr="00197426">
        <w:t xml:space="preserve">» осуществляет генеральный директор. Управление гражданской обороной на территории проектируемых </w:t>
      </w:r>
      <w:r w:rsidRPr="00197426">
        <w:lastRenderedPageBreak/>
        <w:t>сооружений осуществляют начальники ЦДНГ-1, ЦЭРТ-1. Для обеспечения управления гражданской обороной и производством будет использоваться:</w:t>
      </w:r>
    </w:p>
    <w:p w:rsidR="00BB505E" w:rsidRPr="00197426" w:rsidRDefault="00BB505E" w:rsidP="00197426">
      <w:pPr>
        <w:numPr>
          <w:ilvl w:val="0"/>
          <w:numId w:val="42"/>
        </w:numPr>
        <w:suppressAutoHyphens w:val="0"/>
        <w:jc w:val="both"/>
      </w:pPr>
      <w:r w:rsidRPr="00197426">
        <w:t>ведомственная сеть связи;</w:t>
      </w:r>
    </w:p>
    <w:p w:rsidR="00BB505E" w:rsidRPr="00197426" w:rsidRDefault="00BB505E" w:rsidP="00197426">
      <w:pPr>
        <w:numPr>
          <w:ilvl w:val="0"/>
          <w:numId w:val="42"/>
        </w:numPr>
        <w:suppressAutoHyphens w:val="0"/>
        <w:jc w:val="both"/>
      </w:pPr>
      <w:r w:rsidRPr="00197426">
        <w:t>производственно-технологическая связь;</w:t>
      </w:r>
    </w:p>
    <w:p w:rsidR="00BB505E" w:rsidRPr="00197426" w:rsidRDefault="00BB505E" w:rsidP="00197426">
      <w:pPr>
        <w:numPr>
          <w:ilvl w:val="0"/>
          <w:numId w:val="42"/>
        </w:numPr>
        <w:suppressAutoHyphens w:val="0"/>
        <w:jc w:val="both"/>
      </w:pPr>
      <w:r w:rsidRPr="00197426">
        <w:t>телефонная и сотовая связь;</w:t>
      </w:r>
    </w:p>
    <w:p w:rsidR="00BB505E" w:rsidRPr="00197426" w:rsidRDefault="00BB505E" w:rsidP="00197426">
      <w:pPr>
        <w:numPr>
          <w:ilvl w:val="0"/>
          <w:numId w:val="42"/>
        </w:numPr>
        <w:suppressAutoHyphens w:val="0"/>
        <w:jc w:val="both"/>
      </w:pPr>
      <w:r w:rsidRPr="00197426">
        <w:t>радиорелейная связь;</w:t>
      </w:r>
    </w:p>
    <w:p w:rsidR="00BB505E" w:rsidRPr="00197426" w:rsidRDefault="00BB505E" w:rsidP="00197426">
      <w:pPr>
        <w:numPr>
          <w:ilvl w:val="0"/>
          <w:numId w:val="42"/>
        </w:numPr>
        <w:suppressAutoHyphens w:val="0"/>
        <w:jc w:val="both"/>
      </w:pPr>
      <w:r w:rsidRPr="00197426">
        <w:t>базовые и носимые радиостанции;</w:t>
      </w:r>
    </w:p>
    <w:p w:rsidR="00BB505E" w:rsidRPr="00197426" w:rsidRDefault="00BB505E" w:rsidP="00197426">
      <w:pPr>
        <w:numPr>
          <w:ilvl w:val="0"/>
          <w:numId w:val="42"/>
        </w:numPr>
        <w:suppressAutoHyphens w:val="0"/>
        <w:jc w:val="both"/>
      </w:pPr>
      <w:r w:rsidRPr="00197426">
        <w:t>посыльные пешим порядком и на автомобилях.</w:t>
      </w:r>
    </w:p>
    <w:p w:rsidR="00BB505E" w:rsidRPr="00197426" w:rsidRDefault="00BB505E" w:rsidP="00197426">
      <w:pPr>
        <w:ind w:firstLine="709"/>
        <w:jc w:val="both"/>
      </w:pPr>
      <w:proofErr w:type="gramStart"/>
      <w:r w:rsidRPr="00197426">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197426">
        <w:t>Самаранефтегаз</w:t>
      </w:r>
      <w:proofErr w:type="spellEnd"/>
      <w:r w:rsidRPr="00197426">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197426">
        <w:t xml:space="preserve"> оповещения Самарской области и районную систему оповещения Сергиевского муниципального района.</w:t>
      </w:r>
    </w:p>
    <w:p w:rsidR="00BB505E" w:rsidRPr="00197426" w:rsidRDefault="00BB505E" w:rsidP="00197426">
      <w:pPr>
        <w:ind w:firstLine="709"/>
        <w:jc w:val="both"/>
      </w:pPr>
      <w:r w:rsidRPr="00197426">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BB505E" w:rsidRPr="00197426" w:rsidRDefault="00BB505E" w:rsidP="00197426">
      <w:pPr>
        <w:shd w:val="clear" w:color="auto" w:fill="FFFFFF"/>
        <w:ind w:firstLine="720"/>
        <w:jc w:val="both"/>
        <w:rPr>
          <w:bCs/>
          <w:shd w:val="clear" w:color="auto" w:fill="D9D9D9"/>
        </w:rPr>
      </w:pPr>
      <w:r w:rsidRPr="00197426">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197426">
        <w:t>электросирен</w:t>
      </w:r>
      <w:proofErr w:type="spellEnd"/>
      <w:r w:rsidRPr="00197426">
        <w:t>, телефонной сети связи общего пользования, сотовой связи, смс-оповещения, информационно-телекоммуникационной сети «Интернет».</w:t>
      </w:r>
      <w:r w:rsidRPr="00197426">
        <w:rPr>
          <w:bCs/>
        </w:rPr>
        <w:t xml:space="preserve"> При получении сигналов </w:t>
      </w:r>
      <w:r w:rsidRPr="00197426">
        <w:t>гражданской обороны</w:t>
      </w:r>
      <w:r w:rsidRPr="00197426">
        <w:rPr>
          <w:bCs/>
        </w:rPr>
        <w:t xml:space="preserve"> администрация муниципального района </w:t>
      </w:r>
      <w:r w:rsidRPr="00197426">
        <w:t>Сергиевский</w:t>
      </w:r>
      <w:r w:rsidRPr="00197426">
        <w:rPr>
          <w:bCs/>
        </w:rPr>
        <w:t xml:space="preserve">, также начинает транслировать сигналы </w:t>
      </w:r>
      <w:r w:rsidRPr="00197426">
        <w:t>гражданской обороны</w:t>
      </w:r>
      <w:r w:rsidRPr="00197426">
        <w:rPr>
          <w:bCs/>
        </w:rPr>
        <w:t>.</w:t>
      </w:r>
    </w:p>
    <w:p w:rsidR="00BB505E" w:rsidRPr="00197426" w:rsidRDefault="00BB505E" w:rsidP="00197426">
      <w:pPr>
        <w:ind w:firstLine="709"/>
        <w:jc w:val="both"/>
      </w:pPr>
      <w:r w:rsidRPr="00197426">
        <w:t>В ЦИТС АО «</w:t>
      </w:r>
      <w:proofErr w:type="spellStart"/>
      <w:r w:rsidRPr="00197426">
        <w:t>Самаранефтегаз</w:t>
      </w:r>
      <w:proofErr w:type="spellEnd"/>
      <w:r w:rsidRPr="00197426">
        <w:t xml:space="preserve">» сигналы ГО (распоряжения) и информация поступает от дежурного по администрации Октябрьского района </w:t>
      </w:r>
      <w:proofErr w:type="spellStart"/>
      <w:r w:rsidRPr="00197426">
        <w:t>г.о</w:t>
      </w:r>
      <w:proofErr w:type="spellEnd"/>
      <w:r w:rsidRPr="00197426">
        <w:t xml:space="preserve">. Самара, оперативного дежурного ЦУКС (ГУ МЧС России по Самарской области), </w:t>
      </w:r>
      <w:r w:rsidRPr="00197426">
        <w:rPr>
          <w:lang w:eastAsia="ja-JP"/>
        </w:rPr>
        <w:t xml:space="preserve">дежурного ЕДДС </w:t>
      </w:r>
      <w:r w:rsidRPr="00197426">
        <w:rPr>
          <w:bCs/>
        </w:rPr>
        <w:t xml:space="preserve">муниципального района </w:t>
      </w:r>
      <w:r w:rsidRPr="00197426">
        <w:t xml:space="preserve">Сергиевский по средствам телефонной связи, электронным сообщением по компьютерной сети. </w:t>
      </w:r>
    </w:p>
    <w:p w:rsidR="00BB505E" w:rsidRPr="00197426" w:rsidRDefault="00BB505E" w:rsidP="00197426">
      <w:pPr>
        <w:pStyle w:val="af6"/>
        <w:spacing w:before="0"/>
        <w:rPr>
          <w:rFonts w:ascii="Times New Roman" w:hAnsi="Times New Roman"/>
          <w:sz w:val="24"/>
          <w:szCs w:val="24"/>
          <w:lang w:eastAsia="ja-JP"/>
        </w:rPr>
      </w:pPr>
      <w:r w:rsidRPr="00197426">
        <w:rPr>
          <w:rFonts w:ascii="Times New Roman" w:hAnsi="Times New Roman"/>
          <w:sz w:val="24"/>
          <w:szCs w:val="24"/>
        </w:rPr>
        <w:t>При получении сигнала ГО (распоряжения) и информации начальником смены ЦИТС АО «</w:t>
      </w:r>
      <w:proofErr w:type="spellStart"/>
      <w:r w:rsidRPr="00197426">
        <w:rPr>
          <w:rFonts w:ascii="Times New Roman" w:hAnsi="Times New Roman"/>
          <w:sz w:val="24"/>
          <w:szCs w:val="24"/>
        </w:rPr>
        <w:t>Самаранефтегаз</w:t>
      </w:r>
      <w:proofErr w:type="spellEnd"/>
      <w:r w:rsidRPr="00197426">
        <w:rPr>
          <w:rFonts w:ascii="Times New Roman" w:hAnsi="Times New Roman"/>
          <w:sz w:val="24"/>
          <w:szCs w:val="24"/>
        </w:rPr>
        <w:t xml:space="preserve">» по линии оперативных дежурных ЦУКС (по Самарской области), администрации </w:t>
      </w:r>
      <w:r w:rsidRPr="00197426">
        <w:rPr>
          <w:rFonts w:ascii="Times New Roman" w:hAnsi="Times New Roman"/>
          <w:sz w:val="24"/>
          <w:szCs w:val="24"/>
          <w:lang w:eastAsia="ja-JP"/>
        </w:rPr>
        <w:t xml:space="preserve">Октябрьского р-на </w:t>
      </w:r>
      <w:proofErr w:type="spellStart"/>
      <w:r w:rsidRPr="00197426">
        <w:rPr>
          <w:rFonts w:ascii="Times New Roman" w:hAnsi="Times New Roman"/>
          <w:sz w:val="24"/>
          <w:szCs w:val="24"/>
          <w:lang w:eastAsia="ja-JP"/>
        </w:rPr>
        <w:t>г.о</w:t>
      </w:r>
      <w:proofErr w:type="spellEnd"/>
      <w:r w:rsidRPr="00197426">
        <w:rPr>
          <w:rFonts w:ascii="Times New Roman" w:hAnsi="Times New Roman"/>
          <w:sz w:val="24"/>
          <w:szCs w:val="24"/>
          <w:lang w:eastAsia="ja-JP"/>
        </w:rPr>
        <w:t xml:space="preserve">. Самара, дежурного ЕДДС </w:t>
      </w:r>
      <w:r w:rsidRPr="00197426">
        <w:rPr>
          <w:rFonts w:ascii="Times New Roman" w:hAnsi="Times New Roman"/>
          <w:bCs w:val="0"/>
          <w:sz w:val="24"/>
          <w:szCs w:val="24"/>
        </w:rPr>
        <w:t xml:space="preserve">муниципального района </w:t>
      </w:r>
      <w:r w:rsidRPr="00197426">
        <w:rPr>
          <w:rFonts w:ascii="Times New Roman" w:hAnsi="Times New Roman"/>
          <w:sz w:val="24"/>
          <w:szCs w:val="24"/>
        </w:rPr>
        <w:t xml:space="preserve">Сергиевский </w:t>
      </w:r>
      <w:r w:rsidRPr="00197426">
        <w:rPr>
          <w:rFonts w:ascii="Times New Roman" w:hAnsi="Times New Roman"/>
          <w:sz w:val="24"/>
          <w:szCs w:val="24"/>
          <w:lang w:eastAsia="ja-JP"/>
        </w:rPr>
        <w:t>через аппаратуру оповещения или по телефону:</w:t>
      </w:r>
    </w:p>
    <w:p w:rsidR="00BB505E" w:rsidRPr="00197426" w:rsidRDefault="00BB505E" w:rsidP="00197426">
      <w:pPr>
        <w:numPr>
          <w:ilvl w:val="0"/>
          <w:numId w:val="41"/>
        </w:numPr>
        <w:tabs>
          <w:tab w:val="left" w:pos="1038"/>
        </w:tabs>
        <w:suppressAutoHyphens w:val="0"/>
        <w:jc w:val="both"/>
        <w:rPr>
          <w:lang w:eastAsia="ja-JP"/>
        </w:rPr>
      </w:pPr>
      <w:r w:rsidRPr="00197426">
        <w:rPr>
          <w:lang w:eastAsia="ja-JP"/>
        </w:rPr>
        <w:t>прослушивает сообщение и записывает его в журнал приема (передачи) сигналов ГО;</w:t>
      </w:r>
    </w:p>
    <w:p w:rsidR="00BB505E" w:rsidRPr="00197426" w:rsidRDefault="00BB505E" w:rsidP="00197426">
      <w:pPr>
        <w:numPr>
          <w:ilvl w:val="0"/>
          <w:numId w:val="41"/>
        </w:numPr>
        <w:tabs>
          <w:tab w:val="left" w:pos="1038"/>
        </w:tabs>
        <w:suppressAutoHyphens w:val="0"/>
        <w:jc w:val="both"/>
        <w:rPr>
          <w:lang w:eastAsia="ja-JP"/>
        </w:rPr>
      </w:pPr>
      <w:r w:rsidRPr="00197426">
        <w:rPr>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BB505E" w:rsidRPr="00197426" w:rsidRDefault="00BB505E" w:rsidP="00197426">
      <w:pPr>
        <w:pStyle w:val="af6"/>
        <w:spacing w:before="0"/>
        <w:rPr>
          <w:rFonts w:ascii="Times New Roman" w:hAnsi="Times New Roman"/>
          <w:sz w:val="24"/>
          <w:szCs w:val="24"/>
        </w:rPr>
      </w:pPr>
      <w:r w:rsidRPr="00197426">
        <w:rPr>
          <w:rFonts w:ascii="Times New Roman" w:hAnsi="Times New Roman"/>
          <w:sz w:val="24"/>
          <w:szCs w:val="24"/>
        </w:rPr>
        <w:t>После подтверждения сигнала ГО (распоряжения) и информации начальник смены ЦИТС информируем генерального директора АО «</w:t>
      </w:r>
      <w:proofErr w:type="spellStart"/>
      <w:r w:rsidRPr="00197426">
        <w:rPr>
          <w:rFonts w:ascii="Times New Roman" w:hAnsi="Times New Roman"/>
          <w:sz w:val="24"/>
          <w:szCs w:val="24"/>
        </w:rPr>
        <w:t>Самаранефтегаз</w:t>
      </w:r>
      <w:proofErr w:type="spellEnd"/>
      <w:r w:rsidRPr="00197426">
        <w:rPr>
          <w:rFonts w:ascii="Times New Roman" w:hAnsi="Times New Roman"/>
          <w:sz w:val="24"/>
          <w:szCs w:val="24"/>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BB505E" w:rsidRPr="00197426" w:rsidRDefault="00BB505E" w:rsidP="00197426">
      <w:pPr>
        <w:pStyle w:val="af6"/>
        <w:spacing w:before="0"/>
        <w:rPr>
          <w:rFonts w:ascii="Times New Roman" w:hAnsi="Times New Roman"/>
          <w:sz w:val="24"/>
          <w:szCs w:val="24"/>
        </w:rPr>
      </w:pPr>
      <w:r w:rsidRPr="00197426">
        <w:rPr>
          <w:rFonts w:ascii="Times New Roman" w:hAnsi="Times New Roman"/>
          <w:sz w:val="24"/>
          <w:szCs w:val="24"/>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197426">
        <w:rPr>
          <w:rFonts w:ascii="Times New Roman" w:hAnsi="Times New Roman"/>
          <w:sz w:val="24"/>
          <w:szCs w:val="24"/>
        </w:rPr>
        <w:t>радиорелейной связи,</w:t>
      </w:r>
      <w:r w:rsidRPr="00197426">
        <w:rPr>
          <w:rFonts w:ascii="Times New Roman" w:hAnsi="Times New Roman"/>
          <w:sz w:val="24"/>
          <w:szCs w:val="24"/>
          <w:lang w:eastAsia="ja-JP"/>
        </w:rPr>
        <w:t xml:space="preserve"> рассылки электронных сообщений по компьютерной сети, по следующей</w:t>
      </w:r>
      <w:r w:rsidRPr="00197426">
        <w:rPr>
          <w:rFonts w:ascii="Times New Roman" w:hAnsi="Times New Roman"/>
          <w:sz w:val="24"/>
          <w:szCs w:val="24"/>
        </w:rPr>
        <w:t xml:space="preserve"> схеме:</w:t>
      </w:r>
    </w:p>
    <w:p w:rsidR="00BB505E" w:rsidRPr="00197426" w:rsidRDefault="00BB505E" w:rsidP="00197426">
      <w:pPr>
        <w:numPr>
          <w:ilvl w:val="0"/>
          <w:numId w:val="41"/>
        </w:numPr>
        <w:tabs>
          <w:tab w:val="left" w:pos="1038"/>
        </w:tabs>
        <w:suppressAutoHyphens w:val="0"/>
        <w:jc w:val="both"/>
        <w:rPr>
          <w:lang w:eastAsia="ja-JP"/>
        </w:rPr>
      </w:pPr>
      <w:r w:rsidRPr="00197426">
        <w:rPr>
          <w:lang w:eastAsia="ja-JP"/>
        </w:rPr>
        <w:lastRenderedPageBreak/>
        <w:t>доведение информации и сигналов ГО по спискам оповещения №№ 1, 2, 3, 4, 5, 6, 7, 8;</w:t>
      </w:r>
    </w:p>
    <w:p w:rsidR="00BB505E" w:rsidRPr="00197426" w:rsidRDefault="00BB505E" w:rsidP="00197426">
      <w:pPr>
        <w:pStyle w:val="a"/>
        <w:numPr>
          <w:ilvl w:val="0"/>
          <w:numId w:val="41"/>
        </w:numPr>
        <w:rPr>
          <w:rFonts w:ascii="Times New Roman" w:hAnsi="Times New Roman"/>
          <w:sz w:val="24"/>
          <w:szCs w:val="24"/>
        </w:rPr>
      </w:pPr>
      <w:r w:rsidRPr="00197426">
        <w:rPr>
          <w:rFonts w:ascii="Times New Roman" w:hAnsi="Times New Roman"/>
          <w:sz w:val="24"/>
          <w:szCs w:val="24"/>
        </w:rPr>
        <w:t>дежурного диспетчера ЦЛАП-АСФ, дежурного диспетчер</w:t>
      </w:r>
      <w:proofErr w:type="gramStart"/>
      <w:r w:rsidRPr="00197426">
        <w:rPr>
          <w:rFonts w:ascii="Times New Roman" w:hAnsi="Times New Roman"/>
          <w:sz w:val="24"/>
          <w:szCs w:val="24"/>
        </w:rPr>
        <w:t>а ООО</w:t>
      </w:r>
      <w:proofErr w:type="gramEnd"/>
      <w:r w:rsidRPr="00197426">
        <w:rPr>
          <w:rFonts w:ascii="Times New Roman" w:hAnsi="Times New Roman"/>
          <w:sz w:val="24"/>
          <w:szCs w:val="24"/>
        </w:rPr>
        <w:t> «РН-Охрана-Самара», доведение информации и сигналов ГО до дежурного диспетчера ООО «РН-Пожарная безопасность»;</w:t>
      </w:r>
    </w:p>
    <w:p w:rsidR="00BB505E" w:rsidRPr="00197426" w:rsidRDefault="00BB505E" w:rsidP="00197426">
      <w:pPr>
        <w:numPr>
          <w:ilvl w:val="0"/>
          <w:numId w:val="41"/>
        </w:numPr>
        <w:tabs>
          <w:tab w:val="left" w:pos="1038"/>
        </w:tabs>
        <w:suppressAutoHyphens w:val="0"/>
        <w:jc w:val="both"/>
        <w:rPr>
          <w:lang w:eastAsia="ja-JP"/>
        </w:rPr>
      </w:pPr>
      <w:r w:rsidRPr="00197426">
        <w:rPr>
          <w:lang w:eastAsia="ja-JP"/>
        </w:rPr>
        <w:t xml:space="preserve">доведение информации и сигналов ГО до директора СЦУКС </w:t>
      </w:r>
      <w:r w:rsidRPr="00197426">
        <w:t>ПАО «НК «Роснефть»</w:t>
      </w:r>
      <w:r w:rsidRPr="00197426">
        <w:rPr>
          <w:lang w:eastAsia="ja-JP"/>
        </w:rPr>
        <w:t>, оперативного дежурного СЦУКС</w:t>
      </w:r>
      <w:r w:rsidRPr="00197426">
        <w:t xml:space="preserve"> ПАО «НК «Роснефть»;</w:t>
      </w:r>
    </w:p>
    <w:p w:rsidR="00BB505E" w:rsidRPr="00197426" w:rsidRDefault="00BB505E" w:rsidP="00197426">
      <w:pPr>
        <w:numPr>
          <w:ilvl w:val="0"/>
          <w:numId w:val="41"/>
        </w:numPr>
        <w:shd w:val="clear" w:color="auto" w:fill="FFFFFF"/>
        <w:tabs>
          <w:tab w:val="left" w:pos="1038"/>
        </w:tabs>
        <w:suppressAutoHyphens w:val="0"/>
        <w:jc w:val="both"/>
        <w:rPr>
          <w:lang w:eastAsia="ja-JP"/>
        </w:rPr>
      </w:pPr>
      <w:r w:rsidRPr="00197426">
        <w:rPr>
          <w:lang w:eastAsia="ja-JP"/>
        </w:rPr>
        <w:t xml:space="preserve">доведение информации и сигналов ГО диспетчером РИТС СГМ, до диспетчеров </w:t>
      </w:r>
      <w:r w:rsidRPr="00197426">
        <w:rPr>
          <w:bCs/>
        </w:rPr>
        <w:t>ЦДНГ-1,</w:t>
      </w:r>
      <w:r w:rsidRPr="00197426">
        <w:rPr>
          <w:lang w:eastAsia="ja-JP"/>
        </w:rPr>
        <w:t xml:space="preserve"> ЦЭРТ-1;</w:t>
      </w:r>
    </w:p>
    <w:p w:rsidR="00BB505E" w:rsidRPr="00197426" w:rsidRDefault="00BB505E" w:rsidP="00197426">
      <w:pPr>
        <w:numPr>
          <w:ilvl w:val="0"/>
          <w:numId w:val="41"/>
        </w:numPr>
        <w:shd w:val="clear" w:color="auto" w:fill="FFFFFF"/>
        <w:tabs>
          <w:tab w:val="left" w:pos="1038"/>
        </w:tabs>
        <w:suppressAutoHyphens w:val="0"/>
        <w:jc w:val="both"/>
        <w:rPr>
          <w:lang w:eastAsia="ja-JP"/>
        </w:rPr>
      </w:pPr>
      <w:r w:rsidRPr="00197426">
        <w:rPr>
          <w:lang w:eastAsia="ja-JP"/>
        </w:rPr>
        <w:t xml:space="preserve">доведение информации и сигналов ГО диспетчерами </w:t>
      </w:r>
      <w:r w:rsidRPr="00197426">
        <w:rPr>
          <w:bCs/>
        </w:rPr>
        <w:t>ЦДНГ-1,</w:t>
      </w:r>
      <w:r w:rsidRPr="00197426">
        <w:rPr>
          <w:lang w:eastAsia="ja-JP"/>
        </w:rPr>
        <w:t xml:space="preserve"> ЦЭРТ-1 до дежурного оператора </w:t>
      </w:r>
      <w:r w:rsidRPr="00197426">
        <w:t>УПСВ «</w:t>
      </w:r>
      <w:proofErr w:type="spellStart"/>
      <w:r w:rsidRPr="00197426">
        <w:t>Радаевка</w:t>
      </w:r>
      <w:proofErr w:type="spellEnd"/>
      <w:r w:rsidRPr="00197426">
        <w:t>»</w:t>
      </w:r>
      <w:r w:rsidRPr="00197426">
        <w:rPr>
          <w:lang w:eastAsia="ja-JP"/>
        </w:rPr>
        <w:t>;</w:t>
      </w:r>
    </w:p>
    <w:p w:rsidR="00BB505E" w:rsidRPr="00197426" w:rsidRDefault="00BB505E" w:rsidP="00197426">
      <w:pPr>
        <w:numPr>
          <w:ilvl w:val="0"/>
          <w:numId w:val="41"/>
        </w:numPr>
        <w:shd w:val="clear" w:color="auto" w:fill="FFFFFF"/>
        <w:tabs>
          <w:tab w:val="left" w:pos="1038"/>
        </w:tabs>
        <w:suppressAutoHyphens w:val="0"/>
        <w:jc w:val="both"/>
        <w:rPr>
          <w:lang w:eastAsia="ja-JP"/>
        </w:rPr>
      </w:pPr>
      <w:r w:rsidRPr="00197426">
        <w:rPr>
          <w:lang w:eastAsia="ja-JP"/>
        </w:rPr>
        <w:t xml:space="preserve">доведение информации и сигналов ГО дежурным оператором УПСВ до обслуживающего персонала находящегося </w:t>
      </w:r>
      <w:r w:rsidRPr="00197426">
        <w:t>на территории проектируемого объекта</w:t>
      </w:r>
      <w:r w:rsidRPr="00197426">
        <w:rPr>
          <w:lang w:eastAsia="ja-JP"/>
        </w:rPr>
        <w:t xml:space="preserve"> по средствам радиосвязи и сотовой связи.</w:t>
      </w:r>
    </w:p>
    <w:p w:rsidR="00BB505E" w:rsidRPr="00197426" w:rsidRDefault="00BB505E" w:rsidP="00197426">
      <w:pPr>
        <w:ind w:firstLine="720"/>
        <w:jc w:val="both"/>
        <w:rPr>
          <w:bCs/>
        </w:rPr>
      </w:pPr>
      <w:r w:rsidRPr="00197426">
        <w:rPr>
          <w:bCs/>
        </w:rPr>
        <w:t>Доведение сигналов ГО (распоряжений) и информации в АО «</w:t>
      </w:r>
      <w:proofErr w:type="spellStart"/>
      <w:r w:rsidRPr="00197426">
        <w:rPr>
          <w:bCs/>
        </w:rPr>
        <w:t>Самаранефтегаз</w:t>
      </w:r>
      <w:proofErr w:type="spellEnd"/>
      <w:r w:rsidRPr="00197426">
        <w:rPr>
          <w:bCs/>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BB505E" w:rsidRPr="00197426" w:rsidRDefault="00BB505E" w:rsidP="00197426">
      <w:pPr>
        <w:ind w:firstLine="720"/>
        <w:jc w:val="both"/>
        <w:rPr>
          <w:bCs/>
        </w:rPr>
      </w:pPr>
      <w:r w:rsidRPr="00197426">
        <w:rPr>
          <w:bCs/>
        </w:rPr>
        <w:t>Оповещение обслуживающего персонала находящегося на территории УПСВ «</w:t>
      </w:r>
      <w:proofErr w:type="spellStart"/>
      <w:r w:rsidRPr="00197426">
        <w:rPr>
          <w:bCs/>
        </w:rPr>
        <w:t>Радаевка</w:t>
      </w:r>
      <w:proofErr w:type="spellEnd"/>
      <w:r w:rsidRPr="00197426">
        <w:rPr>
          <w:bCs/>
        </w:rPr>
        <w:t>» (место постоянного присутствия персонала) будет осуществляться дежурным оператором УПСВ с использованием существующих сре</w:t>
      </w:r>
      <w:proofErr w:type="gramStart"/>
      <w:r w:rsidRPr="00197426">
        <w:rPr>
          <w:bCs/>
        </w:rPr>
        <w:t>дств св</w:t>
      </w:r>
      <w:proofErr w:type="gramEnd"/>
      <w:r w:rsidRPr="00197426">
        <w:rPr>
          <w:bCs/>
        </w:rPr>
        <w:t xml:space="preserve">язи. </w:t>
      </w:r>
    </w:p>
    <w:p w:rsidR="00BB505E" w:rsidRPr="00197426" w:rsidRDefault="00BB505E" w:rsidP="00197426">
      <w:pPr>
        <w:ind w:firstLine="720"/>
        <w:jc w:val="both"/>
        <w:rPr>
          <w:bCs/>
        </w:rPr>
      </w:pPr>
      <w:r w:rsidRPr="00197426">
        <w:rPr>
          <w:bCs/>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197426">
        <w:rPr>
          <w:bCs/>
        </w:rPr>
        <w:t>использованием</w:t>
      </w:r>
      <w:proofErr w:type="gramEnd"/>
      <w:r w:rsidRPr="00197426">
        <w:rPr>
          <w:bCs/>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BB505E" w:rsidRPr="00197426" w:rsidRDefault="00BB505E" w:rsidP="00197426">
      <w:pPr>
        <w:ind w:firstLine="720"/>
        <w:jc w:val="both"/>
        <w:rPr>
          <w:bCs/>
        </w:rPr>
      </w:pPr>
      <w:r w:rsidRPr="00197426">
        <w:rPr>
          <w:bCs/>
        </w:rPr>
        <w:t>В АО «</w:t>
      </w:r>
      <w:proofErr w:type="spellStart"/>
      <w:r w:rsidRPr="00197426">
        <w:rPr>
          <w:bCs/>
        </w:rPr>
        <w:t>Самаранефтегаз</w:t>
      </w:r>
      <w:proofErr w:type="spellEnd"/>
      <w:r w:rsidRPr="00197426">
        <w:rPr>
          <w:bCs/>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УПСВ «</w:t>
      </w:r>
      <w:proofErr w:type="spellStart"/>
      <w:r w:rsidRPr="00197426">
        <w:rPr>
          <w:bCs/>
        </w:rPr>
        <w:t>Радаевка</w:t>
      </w:r>
      <w:proofErr w:type="spellEnd"/>
      <w:r w:rsidRPr="00197426">
        <w:rPr>
          <w:bCs/>
        </w:rPr>
        <w:t>».</w:t>
      </w:r>
    </w:p>
    <w:p w:rsidR="00AF1436" w:rsidRDefault="00BB505E" w:rsidP="00197426">
      <w:pPr>
        <w:pStyle w:val="af6"/>
        <w:spacing w:before="0"/>
        <w:rPr>
          <w:rFonts w:ascii="Times New Roman" w:hAnsi="Times New Roman"/>
          <w:bCs w:val="0"/>
          <w:sz w:val="24"/>
          <w:szCs w:val="24"/>
        </w:rPr>
      </w:pPr>
      <w:r w:rsidRPr="00197426">
        <w:rPr>
          <w:rFonts w:ascii="Times New Roman" w:hAnsi="Times New Roman"/>
          <w:bCs w:val="0"/>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197426">
        <w:rPr>
          <w:rFonts w:ascii="Times New Roman" w:hAnsi="Times New Roman"/>
          <w:bCs w:val="0"/>
          <w:sz w:val="24"/>
          <w:szCs w:val="24"/>
        </w:rPr>
        <w:t>Мининформтехнологий</w:t>
      </w:r>
      <w:proofErr w:type="spellEnd"/>
      <w:r w:rsidRPr="00197426">
        <w:rPr>
          <w:rFonts w:ascii="Times New Roman" w:hAnsi="Times New Roman"/>
          <w:bCs w:val="0"/>
          <w:sz w:val="24"/>
          <w:szCs w:val="24"/>
        </w:rPr>
        <w:t xml:space="preserve"> РФ и Минкультуры РФ от 25.07.2006 № 422/90/376 и </w:t>
      </w:r>
      <w:r w:rsidRPr="00197426">
        <w:rPr>
          <w:rFonts w:ascii="Times New Roman" w:hAnsi="Times New Roman"/>
          <w:sz w:val="24"/>
          <w:szCs w:val="24"/>
        </w:rPr>
        <w:t xml:space="preserve">ЛНД ПАО «НК «Роснефть» Инструкции Компании «Порядок оповещения по сигналам гражданской </w:t>
      </w:r>
      <w:r w:rsidRPr="00197426">
        <w:rPr>
          <w:rFonts w:ascii="Times New Roman" w:hAnsi="Times New Roman"/>
          <w:bCs w:val="0"/>
          <w:sz w:val="24"/>
          <w:szCs w:val="24"/>
        </w:rPr>
        <w:t>обороны» № П3-11.04 И-01111. Схема оповещения по сигналам ГО приведена на рисунке</w:t>
      </w: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rPr>
          <w:rFonts w:ascii="Times New Roman" w:hAnsi="Times New Roman"/>
          <w:bCs w:val="0"/>
          <w:sz w:val="24"/>
          <w:szCs w:val="24"/>
        </w:rPr>
      </w:pPr>
    </w:p>
    <w:p w:rsidR="00197426" w:rsidRDefault="00197426" w:rsidP="00197426">
      <w:pPr>
        <w:pStyle w:val="af6"/>
        <w:spacing w:before="0"/>
        <w:ind w:firstLine="0"/>
        <w:rPr>
          <w:rFonts w:ascii="Times New Roman" w:hAnsi="Times New Roman"/>
          <w:bCs w:val="0"/>
          <w:sz w:val="24"/>
          <w:szCs w:val="24"/>
        </w:rPr>
      </w:pPr>
    </w:p>
    <w:p w:rsidR="00197426" w:rsidRPr="00197426" w:rsidRDefault="00197426" w:rsidP="00197426">
      <w:pPr>
        <w:pStyle w:val="af6"/>
        <w:spacing w:before="0"/>
        <w:rPr>
          <w:rFonts w:ascii="Times New Roman" w:hAnsi="Times New Roman"/>
          <w:color w:val="000000" w:themeColor="text1"/>
          <w:sz w:val="24"/>
          <w:szCs w:val="24"/>
        </w:rPr>
      </w:pPr>
    </w:p>
    <w:p w:rsidR="00C5263E" w:rsidRDefault="00C5263E" w:rsidP="0006088C">
      <w:pPr>
        <w:pStyle w:val="af6"/>
        <w:rPr>
          <w:rFonts w:ascii="Times New Roman" w:hAnsi="Times New Roman"/>
          <w:bCs w:val="0"/>
          <w:sz w:val="24"/>
          <w:szCs w:val="24"/>
        </w:rPr>
      </w:pPr>
    </w:p>
    <w:p w:rsidR="00C5263E" w:rsidRDefault="00C5263E" w:rsidP="0006088C">
      <w:pPr>
        <w:pStyle w:val="af6"/>
        <w:rPr>
          <w:rFonts w:ascii="Times New Roman" w:hAnsi="Times New Roman"/>
          <w:bCs w:val="0"/>
          <w:sz w:val="24"/>
          <w:szCs w:val="24"/>
        </w:rPr>
      </w:pPr>
    </w:p>
    <w:p w:rsidR="00C5263E" w:rsidRDefault="00C5263E" w:rsidP="0006088C">
      <w:pPr>
        <w:pStyle w:val="af6"/>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3564B876" wp14:editId="740551DE">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Начальник смены ЦИТС</w:t>
                                </w:r>
                              </w:p>
                              <w:p w:rsidR="00734613" w:rsidRPr="00CC608D" w:rsidRDefault="00734613" w:rsidP="00663767">
                                <w:pPr>
                                  <w:jc w:val="center"/>
                                  <w:rPr>
                                    <w:sz w:val="16"/>
                                    <w:szCs w:val="16"/>
                                  </w:rPr>
                                </w:pPr>
                                <w:r w:rsidRPr="00CC608D">
                                  <w:rPr>
                                    <w:sz w:val="16"/>
                                    <w:szCs w:val="16"/>
                                  </w:rPr>
                                  <w:t>тел. гор. 8(846)3375985</w:t>
                                </w:r>
                              </w:p>
                              <w:p w:rsidR="00734613" w:rsidRPr="00CC608D" w:rsidRDefault="00734613" w:rsidP="00663767">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Оперативный дежурный ДДС</w:t>
                                </w:r>
                              </w:p>
                              <w:p w:rsidR="00734613" w:rsidRPr="00CC608D" w:rsidRDefault="00734613" w:rsidP="00663767">
                                <w:pPr>
                                  <w:jc w:val="center"/>
                                  <w:rPr>
                                    <w:sz w:val="16"/>
                                    <w:szCs w:val="16"/>
                                  </w:rPr>
                                </w:pPr>
                                <w:r w:rsidRPr="00CC608D">
                                  <w:rPr>
                                    <w:sz w:val="16"/>
                                    <w:szCs w:val="16"/>
                                  </w:rPr>
                                  <w:t>тел. гор. 8(846)2135980</w:t>
                                </w:r>
                              </w:p>
                              <w:p w:rsidR="00734613" w:rsidRPr="00CC608D" w:rsidRDefault="00734613" w:rsidP="00663767">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734613" w:rsidRPr="00CC608D" w:rsidRDefault="00734613" w:rsidP="00663767">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734613" w:rsidRPr="00CC608D" w:rsidRDefault="00734613" w:rsidP="00663767">
                                <w:pPr>
                                  <w:jc w:val="center"/>
                                  <w:rPr>
                                    <w:sz w:val="16"/>
                                    <w:szCs w:val="16"/>
                                  </w:rPr>
                                </w:pPr>
                                <w:r w:rsidRPr="00CC608D">
                                  <w:rPr>
                                    <w:sz w:val="16"/>
                                    <w:szCs w:val="16"/>
                                  </w:rPr>
                                  <w:t>Председатель КЧС и ПБ</w:t>
                                </w:r>
                              </w:p>
                              <w:p w:rsidR="00734613" w:rsidRPr="00CC608D" w:rsidRDefault="00734613" w:rsidP="00663767">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Дежурный диспетчер ЦЛАП-АСФ</w:t>
                                </w:r>
                              </w:p>
                              <w:p w:rsidR="00734613" w:rsidRPr="00CC608D" w:rsidRDefault="00734613" w:rsidP="00663767">
                                <w:pPr>
                                  <w:jc w:val="center"/>
                                  <w:rPr>
                                    <w:sz w:val="16"/>
                                    <w:szCs w:val="16"/>
                                  </w:rPr>
                                </w:pPr>
                                <w:r w:rsidRPr="00CC608D">
                                  <w:rPr>
                                    <w:sz w:val="16"/>
                                    <w:szCs w:val="16"/>
                                  </w:rPr>
                                  <w:t>тел. неф. 723421</w:t>
                                </w:r>
                              </w:p>
                              <w:p w:rsidR="00734613" w:rsidRPr="00CC608D" w:rsidRDefault="00734613" w:rsidP="00663767">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№3 Штаб ГО</w:t>
                                </w:r>
                              </w:p>
                              <w:p w:rsidR="00734613" w:rsidRPr="00CC608D" w:rsidRDefault="00734613" w:rsidP="00663767">
                                <w:pPr>
                                  <w:jc w:val="center"/>
                                  <w:rPr>
                                    <w:sz w:val="16"/>
                                    <w:szCs w:val="16"/>
                                  </w:rPr>
                                </w:pPr>
                                <w:r w:rsidRPr="00CC608D">
                                  <w:rPr>
                                    <w:sz w:val="16"/>
                                    <w:szCs w:val="16"/>
                                  </w:rPr>
                                  <w:t>Начальник штаба</w:t>
                                </w:r>
                              </w:p>
                              <w:p w:rsidR="00734613" w:rsidRPr="00CC608D" w:rsidRDefault="00734613" w:rsidP="00663767">
                                <w:pPr>
                                  <w:jc w:val="center"/>
                                  <w:rPr>
                                    <w:sz w:val="16"/>
                                    <w:szCs w:val="16"/>
                                  </w:rPr>
                                </w:pPr>
                                <w:r w:rsidRPr="00CC608D">
                                  <w:rPr>
                                    <w:sz w:val="16"/>
                                    <w:szCs w:val="16"/>
                                  </w:rPr>
                                  <w:t>тел. гор. 8(846)2135287</w:t>
                                </w:r>
                              </w:p>
                              <w:p w:rsidR="00734613" w:rsidRPr="00CC608D" w:rsidRDefault="00734613" w:rsidP="00663767">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№4</w:t>
                                </w:r>
                              </w:p>
                              <w:p w:rsidR="00734613" w:rsidRPr="00CC608D" w:rsidRDefault="00734613" w:rsidP="00663767">
                                <w:pPr>
                                  <w:jc w:val="center"/>
                                  <w:rPr>
                                    <w:sz w:val="16"/>
                                    <w:szCs w:val="16"/>
                                  </w:rPr>
                                </w:pPr>
                                <w:r w:rsidRPr="00CC608D">
                                  <w:rPr>
                                    <w:sz w:val="16"/>
                                    <w:szCs w:val="16"/>
                                  </w:rPr>
                                  <w:t>Эвакуационная комиссия</w:t>
                                </w:r>
                              </w:p>
                              <w:p w:rsidR="00734613" w:rsidRPr="00CC608D" w:rsidRDefault="00734613" w:rsidP="00663767">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734613" w:rsidRPr="00CC608D" w:rsidRDefault="00734613" w:rsidP="00663767">
                                <w:pPr>
                                  <w:jc w:val="center"/>
                                  <w:rPr>
                                    <w:sz w:val="16"/>
                                    <w:szCs w:val="16"/>
                                  </w:rPr>
                                </w:pPr>
                                <w:r w:rsidRPr="00CC608D">
                                  <w:rPr>
                                    <w:sz w:val="16"/>
                                    <w:szCs w:val="16"/>
                                  </w:rPr>
                                  <w:t>тел. гор. 8(846)2135277</w:t>
                                </w:r>
                              </w:p>
                              <w:p w:rsidR="00734613" w:rsidRPr="00CC608D" w:rsidRDefault="00734613" w:rsidP="00663767">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№5</w:t>
                                </w:r>
                              </w:p>
                              <w:p w:rsidR="00734613" w:rsidRPr="00CC608D" w:rsidRDefault="00734613" w:rsidP="00663767">
                                <w:pPr>
                                  <w:jc w:val="center"/>
                                  <w:rPr>
                                    <w:sz w:val="16"/>
                                    <w:szCs w:val="16"/>
                                  </w:rPr>
                                </w:pPr>
                                <w:r w:rsidRPr="00CC608D">
                                  <w:rPr>
                                    <w:sz w:val="16"/>
                                    <w:szCs w:val="16"/>
                                  </w:rPr>
                                  <w:t>Комиссия по ПУФ</w:t>
                                </w:r>
                              </w:p>
                              <w:p w:rsidR="00734613" w:rsidRPr="00CC608D" w:rsidRDefault="00734613" w:rsidP="00663767">
                                <w:pPr>
                                  <w:jc w:val="center"/>
                                  <w:rPr>
                                    <w:sz w:val="16"/>
                                    <w:szCs w:val="16"/>
                                  </w:rPr>
                                </w:pPr>
                                <w:r w:rsidRPr="00CC608D">
                                  <w:rPr>
                                    <w:sz w:val="16"/>
                                    <w:szCs w:val="16"/>
                                  </w:rPr>
                                  <w:t>Председатель Комиссии тел. гор. 8(846)2135287</w:t>
                                </w:r>
                              </w:p>
                              <w:p w:rsidR="00734613" w:rsidRPr="00CC608D" w:rsidRDefault="00734613" w:rsidP="00663767">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pacing w:val="-4"/>
                                    <w:sz w:val="16"/>
                                    <w:szCs w:val="16"/>
                                  </w:rPr>
                                </w:pPr>
                                <w:r w:rsidRPr="00CC608D">
                                  <w:rPr>
                                    <w:spacing w:val="-4"/>
                                    <w:sz w:val="16"/>
                                    <w:szCs w:val="16"/>
                                  </w:rPr>
                                  <w:t>Список оповещения № 2</w:t>
                                </w:r>
                              </w:p>
                              <w:p w:rsidR="00734613" w:rsidRPr="00CC608D" w:rsidRDefault="00734613" w:rsidP="00663767">
                                <w:pPr>
                                  <w:jc w:val="center"/>
                                  <w:rPr>
                                    <w:sz w:val="16"/>
                                    <w:szCs w:val="16"/>
                                  </w:rPr>
                                </w:pPr>
                                <w:r w:rsidRPr="00CC608D">
                                  <w:rPr>
                                    <w:sz w:val="16"/>
                                    <w:szCs w:val="16"/>
                                  </w:rPr>
                                  <w:t>Начальник НАСФ</w:t>
                                </w:r>
                              </w:p>
                              <w:p w:rsidR="00734613" w:rsidRPr="00CC608D" w:rsidRDefault="00734613" w:rsidP="00663767">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Дежурный диспетчер</w:t>
                                </w:r>
                              </w:p>
                              <w:p w:rsidR="00734613" w:rsidRPr="00CC608D" w:rsidRDefault="00734613" w:rsidP="00663767">
                                <w:pPr>
                                  <w:jc w:val="center"/>
                                  <w:rPr>
                                    <w:sz w:val="16"/>
                                    <w:szCs w:val="16"/>
                                  </w:rPr>
                                </w:pPr>
                                <w:r w:rsidRPr="00CC608D">
                                  <w:rPr>
                                    <w:sz w:val="16"/>
                                    <w:szCs w:val="16"/>
                                  </w:rPr>
                                  <w:t>ООО «РН-Пожарная безопасность»</w:t>
                                </w:r>
                              </w:p>
                              <w:p w:rsidR="00734613" w:rsidRPr="00CC608D" w:rsidRDefault="00734613" w:rsidP="00663767">
                                <w:pPr>
                                  <w:jc w:val="center"/>
                                  <w:rPr>
                                    <w:sz w:val="16"/>
                                    <w:szCs w:val="16"/>
                                  </w:rPr>
                                </w:pPr>
                                <w:r w:rsidRPr="00CC608D">
                                  <w:rPr>
                                    <w:sz w:val="16"/>
                                    <w:szCs w:val="16"/>
                                  </w:rPr>
                                  <w:t>тел. гор. 8(846)2058820</w:t>
                                </w:r>
                              </w:p>
                              <w:p w:rsidR="00734613" w:rsidRPr="00CC608D" w:rsidRDefault="00734613" w:rsidP="00663767">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Дежурный диспетчер ООО «РН-Охрана-Самара»</w:t>
                                </w:r>
                              </w:p>
                              <w:p w:rsidR="00734613" w:rsidRPr="00CC608D" w:rsidRDefault="00734613" w:rsidP="00663767">
                                <w:pPr>
                                  <w:jc w:val="center"/>
                                  <w:rPr>
                                    <w:sz w:val="16"/>
                                    <w:szCs w:val="16"/>
                                  </w:rPr>
                                </w:pPr>
                                <w:r w:rsidRPr="00CC608D">
                                  <w:rPr>
                                    <w:sz w:val="16"/>
                                    <w:szCs w:val="16"/>
                                  </w:rPr>
                                  <w:t>тел. гор. 8(846)3375987</w:t>
                                </w:r>
                              </w:p>
                              <w:p w:rsidR="00734613" w:rsidRPr="00CC608D" w:rsidRDefault="00734613" w:rsidP="00663767">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№8</w:t>
                                </w:r>
                              </w:p>
                              <w:p w:rsidR="00734613" w:rsidRPr="00CC608D" w:rsidRDefault="00734613" w:rsidP="00663767">
                                <w:pPr>
                                  <w:jc w:val="center"/>
                                  <w:rPr>
                                    <w:sz w:val="16"/>
                                    <w:szCs w:val="16"/>
                                  </w:rPr>
                                </w:pPr>
                                <w:r w:rsidRPr="00CC608D">
                                  <w:rPr>
                                    <w:sz w:val="16"/>
                                    <w:szCs w:val="16"/>
                                  </w:rPr>
                                  <w:t>РИТС ЮГМ г. Нефтегорск</w:t>
                                </w:r>
                              </w:p>
                              <w:p w:rsidR="00734613" w:rsidRPr="00CC608D" w:rsidRDefault="00734613" w:rsidP="00663767">
                                <w:pPr>
                                  <w:jc w:val="center"/>
                                  <w:rPr>
                                    <w:sz w:val="16"/>
                                    <w:szCs w:val="16"/>
                                  </w:rPr>
                                </w:pPr>
                                <w:r w:rsidRPr="00CC608D">
                                  <w:rPr>
                                    <w:sz w:val="16"/>
                                    <w:szCs w:val="16"/>
                                  </w:rPr>
                                  <w:t>тел. неф. 756281</w:t>
                                </w:r>
                              </w:p>
                              <w:p w:rsidR="00734613" w:rsidRPr="00CC608D" w:rsidRDefault="00734613" w:rsidP="00663767">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№8</w:t>
                                </w:r>
                              </w:p>
                              <w:p w:rsidR="00734613" w:rsidRPr="00CC608D" w:rsidRDefault="00734613" w:rsidP="00663767">
                                <w:pPr>
                                  <w:jc w:val="center"/>
                                  <w:rPr>
                                    <w:sz w:val="16"/>
                                    <w:szCs w:val="16"/>
                                  </w:rPr>
                                </w:pPr>
                                <w:r w:rsidRPr="00CC608D">
                                  <w:rPr>
                                    <w:sz w:val="16"/>
                                    <w:szCs w:val="16"/>
                                  </w:rPr>
                                  <w:t>РИТС ЦГМ г. Отрадный</w:t>
                                </w:r>
                              </w:p>
                              <w:p w:rsidR="00734613" w:rsidRPr="00CC608D" w:rsidRDefault="00734613" w:rsidP="00663767">
                                <w:pPr>
                                  <w:jc w:val="center"/>
                                  <w:rPr>
                                    <w:sz w:val="16"/>
                                    <w:szCs w:val="16"/>
                                  </w:rPr>
                                </w:pPr>
                                <w:r w:rsidRPr="00CC608D">
                                  <w:rPr>
                                    <w:sz w:val="16"/>
                                    <w:szCs w:val="16"/>
                                  </w:rPr>
                                  <w:t>тел. неф. 723281, 723231</w:t>
                                </w:r>
                              </w:p>
                              <w:p w:rsidR="00734613" w:rsidRPr="00CC608D" w:rsidRDefault="00734613" w:rsidP="00663767">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Список оповещения №8</w:t>
                                </w:r>
                              </w:p>
                              <w:p w:rsidR="00734613" w:rsidRPr="00CC608D" w:rsidRDefault="00734613" w:rsidP="00663767">
                                <w:pPr>
                                  <w:jc w:val="center"/>
                                  <w:rPr>
                                    <w:sz w:val="16"/>
                                    <w:szCs w:val="16"/>
                                  </w:rPr>
                                </w:pPr>
                                <w:r w:rsidRPr="00CC608D">
                                  <w:rPr>
                                    <w:sz w:val="16"/>
                                    <w:szCs w:val="16"/>
                                  </w:rPr>
                                  <w:t>РИТС СГМ п. Суходол</w:t>
                                </w:r>
                              </w:p>
                              <w:p w:rsidR="00734613" w:rsidRPr="00CC608D" w:rsidRDefault="00734613" w:rsidP="00663767">
                                <w:pPr>
                                  <w:jc w:val="center"/>
                                  <w:rPr>
                                    <w:sz w:val="16"/>
                                    <w:szCs w:val="16"/>
                                  </w:rPr>
                                </w:pPr>
                                <w:r w:rsidRPr="00CC608D">
                                  <w:rPr>
                                    <w:sz w:val="16"/>
                                    <w:szCs w:val="16"/>
                                  </w:rPr>
                                  <w:t>тел. неф. 732005, 732057</w:t>
                                </w:r>
                              </w:p>
                              <w:p w:rsidR="00734613" w:rsidRPr="00CC608D" w:rsidRDefault="00734613" w:rsidP="00663767">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734613" w:rsidRPr="00CC608D" w:rsidRDefault="00734613" w:rsidP="00663767">
                                <w:pPr>
                                  <w:jc w:val="center"/>
                                  <w:rPr>
                                    <w:i/>
                                    <w:sz w:val="16"/>
                                    <w:szCs w:val="16"/>
                                  </w:rPr>
                                </w:pPr>
                                <w:r w:rsidRPr="00CC608D">
                                  <w:rPr>
                                    <w:sz w:val="16"/>
                                    <w:szCs w:val="16"/>
                                  </w:rPr>
                                  <w:t>тел. (846 63) 2 14 14</w:t>
                                </w:r>
                              </w:p>
                              <w:p w:rsidR="00734613" w:rsidRPr="00CC608D" w:rsidRDefault="00734613" w:rsidP="00663767">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Оперативный дежурный ЦУКС (ГУ МЧС России по Самарской области)</w:t>
                                </w:r>
                              </w:p>
                              <w:p w:rsidR="00734613" w:rsidRPr="00CC608D" w:rsidRDefault="00734613" w:rsidP="00663767">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z w:val="16"/>
                                    <w:szCs w:val="16"/>
                                  </w:rPr>
                                  <w:t xml:space="preserve">Директор СЦУКС </w:t>
                                </w:r>
                                <w:r w:rsidRPr="00CC608D">
                                  <w:rPr>
                                    <w:sz w:val="16"/>
                                    <w:szCs w:val="16"/>
                                  </w:rPr>
                                  <w:br/>
                                  <w:t>ПАО «НК «Роснефть»</w:t>
                                </w:r>
                              </w:p>
                              <w:p w:rsidR="00734613" w:rsidRPr="00CC608D" w:rsidRDefault="00734613" w:rsidP="00663767">
                                <w:pPr>
                                  <w:jc w:val="center"/>
                                  <w:rPr>
                                    <w:sz w:val="16"/>
                                    <w:szCs w:val="16"/>
                                  </w:rPr>
                                </w:pPr>
                                <w:r w:rsidRPr="00CC608D">
                                  <w:rPr>
                                    <w:sz w:val="16"/>
                                    <w:szCs w:val="16"/>
                                  </w:rPr>
                                  <w:t>тел. гор. 8(499) 5178790</w:t>
                                </w:r>
                              </w:p>
                              <w:p w:rsidR="00734613" w:rsidRPr="00CC608D" w:rsidRDefault="00734613" w:rsidP="00663767">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13" w:rsidRPr="00CC608D" w:rsidRDefault="00734613" w:rsidP="00663767">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734613" w:rsidRPr="00CC608D" w:rsidRDefault="00734613" w:rsidP="00663767">
                                <w:pPr>
                                  <w:jc w:val="center"/>
                                  <w:rPr>
                                    <w:sz w:val="16"/>
                                    <w:szCs w:val="16"/>
                                  </w:rPr>
                                </w:pPr>
                                <w:r w:rsidRPr="00CC608D">
                                  <w:rPr>
                                    <w:sz w:val="16"/>
                                    <w:szCs w:val="16"/>
                                  </w:rPr>
                                  <w:t>тел. гор. 8(499) 5177197</w:t>
                                </w:r>
                              </w:p>
                              <w:p w:rsidR="00734613" w:rsidRPr="00CC608D" w:rsidRDefault="00734613" w:rsidP="00663767">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613" w:rsidRPr="00CC608D" w:rsidRDefault="00734613" w:rsidP="00663767">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613" w:rsidRPr="00CC608D" w:rsidRDefault="00734613" w:rsidP="00663767">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613" w:rsidRPr="00CC608D" w:rsidRDefault="00734613" w:rsidP="00663767">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7" style="position:absolute;margin-left:-49.75pt;margin-top:-33.55pt;width:503.25pt;height:365.25pt;z-index:251666432;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">
                <v:group id="Группа 11" o:spid="_x0000_s1028"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Text Box 18" o:spid="_x0000_s1029"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734613" w:rsidRPr="00CC608D" w:rsidRDefault="00734613" w:rsidP="00663767">
                          <w:pPr>
                            <w:jc w:val="center"/>
                            <w:rPr>
                              <w:sz w:val="16"/>
                              <w:szCs w:val="16"/>
                            </w:rPr>
                          </w:pPr>
                        </w:p>
                      </w:txbxContent>
                    </v:textbox>
                  </v:shape>
                  <v:shape id="Text Box 18" o:spid="_x0000_s1030"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734613" w:rsidRPr="00CC608D" w:rsidRDefault="00734613" w:rsidP="00663767">
                          <w:pPr>
                            <w:jc w:val="center"/>
                            <w:rPr>
                              <w:sz w:val="16"/>
                              <w:szCs w:val="16"/>
                            </w:rPr>
                          </w:pPr>
                          <w:r w:rsidRPr="00CC608D">
                            <w:rPr>
                              <w:sz w:val="16"/>
                              <w:szCs w:val="16"/>
                            </w:rPr>
                            <w:t>Начальник смены ЦИТС</w:t>
                          </w:r>
                        </w:p>
                        <w:p w:rsidR="00734613" w:rsidRPr="00CC608D" w:rsidRDefault="00734613" w:rsidP="00663767">
                          <w:pPr>
                            <w:jc w:val="center"/>
                            <w:rPr>
                              <w:sz w:val="16"/>
                              <w:szCs w:val="16"/>
                            </w:rPr>
                          </w:pPr>
                          <w:r w:rsidRPr="00CC608D">
                            <w:rPr>
                              <w:sz w:val="16"/>
                              <w:szCs w:val="16"/>
                            </w:rPr>
                            <w:t>тел. гор. 8(846)3375985</w:t>
                          </w:r>
                        </w:p>
                        <w:p w:rsidR="00734613" w:rsidRPr="00CC608D" w:rsidRDefault="00734613" w:rsidP="00663767">
                          <w:pPr>
                            <w:jc w:val="center"/>
                            <w:rPr>
                              <w:sz w:val="16"/>
                              <w:szCs w:val="16"/>
                            </w:rPr>
                          </w:pPr>
                          <w:r w:rsidRPr="00CC608D">
                            <w:rPr>
                              <w:sz w:val="16"/>
                              <w:szCs w:val="16"/>
                            </w:rPr>
                            <w:t>тел. сот. 8(927)7090310</w:t>
                          </w:r>
                        </w:p>
                      </w:txbxContent>
                    </v:textbox>
                  </v:shape>
                  <v:shape id="Text Box 18" o:spid="_x0000_s1031"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Оперативный дежурный ДДС</w:t>
                          </w:r>
                        </w:p>
                        <w:p w:rsidR="00734613" w:rsidRPr="00CC608D" w:rsidRDefault="00734613" w:rsidP="00663767">
                          <w:pPr>
                            <w:jc w:val="center"/>
                            <w:rPr>
                              <w:sz w:val="16"/>
                              <w:szCs w:val="16"/>
                            </w:rPr>
                          </w:pPr>
                          <w:r w:rsidRPr="00CC608D">
                            <w:rPr>
                              <w:sz w:val="16"/>
                              <w:szCs w:val="16"/>
                            </w:rPr>
                            <w:t>тел. гор. 8(846)2135980</w:t>
                          </w:r>
                        </w:p>
                        <w:p w:rsidR="00734613" w:rsidRPr="00CC608D" w:rsidRDefault="00734613" w:rsidP="00663767">
                          <w:pPr>
                            <w:jc w:val="center"/>
                            <w:rPr>
                              <w:sz w:val="16"/>
                              <w:szCs w:val="16"/>
                            </w:rPr>
                          </w:pPr>
                          <w:r w:rsidRPr="00CC608D">
                            <w:rPr>
                              <w:sz w:val="16"/>
                              <w:szCs w:val="16"/>
                            </w:rPr>
                            <w:t>тел. сот. 8(927)7047289</w:t>
                          </w:r>
                        </w:p>
                      </w:txbxContent>
                    </v:textbox>
                  </v:shape>
                  <v:shape id="Text Box 4" o:spid="_x0000_s1032"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734613" w:rsidRPr="00CC608D" w:rsidRDefault="00734613" w:rsidP="00663767">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3"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4"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5"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6"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7"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8"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734613" w:rsidRPr="00CC608D" w:rsidRDefault="00734613" w:rsidP="00663767">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734613" w:rsidRPr="00CC608D" w:rsidRDefault="00734613" w:rsidP="00663767">
                          <w:pPr>
                            <w:jc w:val="center"/>
                            <w:rPr>
                              <w:sz w:val="16"/>
                              <w:szCs w:val="16"/>
                            </w:rPr>
                          </w:pPr>
                          <w:r w:rsidRPr="00CC608D">
                            <w:rPr>
                              <w:sz w:val="16"/>
                              <w:szCs w:val="16"/>
                            </w:rPr>
                            <w:t>Председатель КЧС и ПБ</w:t>
                          </w:r>
                        </w:p>
                        <w:p w:rsidR="00734613" w:rsidRPr="00CC608D" w:rsidRDefault="00734613" w:rsidP="00663767">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9"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Дежурный диспетчер ЦЛАП-АСФ</w:t>
                          </w:r>
                        </w:p>
                        <w:p w:rsidR="00734613" w:rsidRPr="00CC608D" w:rsidRDefault="00734613" w:rsidP="00663767">
                          <w:pPr>
                            <w:jc w:val="center"/>
                            <w:rPr>
                              <w:sz w:val="16"/>
                              <w:szCs w:val="16"/>
                            </w:rPr>
                          </w:pPr>
                          <w:r w:rsidRPr="00CC608D">
                            <w:rPr>
                              <w:sz w:val="16"/>
                              <w:szCs w:val="16"/>
                            </w:rPr>
                            <w:t>тел. неф. 723421</w:t>
                          </w:r>
                        </w:p>
                        <w:p w:rsidR="00734613" w:rsidRPr="00CC608D" w:rsidRDefault="00734613" w:rsidP="00663767">
                          <w:pPr>
                            <w:jc w:val="center"/>
                            <w:rPr>
                              <w:sz w:val="16"/>
                              <w:szCs w:val="16"/>
                            </w:rPr>
                          </w:pPr>
                          <w:r w:rsidRPr="00CC608D">
                            <w:rPr>
                              <w:sz w:val="16"/>
                              <w:szCs w:val="16"/>
                            </w:rPr>
                            <w:t>тел. сот. 8(927)7090332</w:t>
                          </w:r>
                        </w:p>
                      </w:txbxContent>
                    </v:textbox>
                  </v:shape>
                  <v:shape id="Text Box 8" o:spid="_x0000_s1040"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734613" w:rsidRPr="00CC608D" w:rsidRDefault="00734613" w:rsidP="00663767">
                          <w:pPr>
                            <w:jc w:val="center"/>
                            <w:rPr>
                              <w:sz w:val="16"/>
                              <w:szCs w:val="16"/>
                            </w:rPr>
                          </w:pPr>
                          <w:r w:rsidRPr="00CC608D">
                            <w:rPr>
                              <w:sz w:val="16"/>
                              <w:szCs w:val="16"/>
                            </w:rPr>
                            <w:t>Список оповещения №3 Штаб ГО</w:t>
                          </w:r>
                        </w:p>
                        <w:p w:rsidR="00734613" w:rsidRPr="00CC608D" w:rsidRDefault="00734613" w:rsidP="00663767">
                          <w:pPr>
                            <w:jc w:val="center"/>
                            <w:rPr>
                              <w:sz w:val="16"/>
                              <w:szCs w:val="16"/>
                            </w:rPr>
                          </w:pPr>
                          <w:r w:rsidRPr="00CC608D">
                            <w:rPr>
                              <w:sz w:val="16"/>
                              <w:szCs w:val="16"/>
                            </w:rPr>
                            <w:t>Начальник штаба</w:t>
                          </w:r>
                        </w:p>
                        <w:p w:rsidR="00734613" w:rsidRPr="00CC608D" w:rsidRDefault="00734613" w:rsidP="00663767">
                          <w:pPr>
                            <w:jc w:val="center"/>
                            <w:rPr>
                              <w:sz w:val="16"/>
                              <w:szCs w:val="16"/>
                            </w:rPr>
                          </w:pPr>
                          <w:r w:rsidRPr="00CC608D">
                            <w:rPr>
                              <w:sz w:val="16"/>
                              <w:szCs w:val="16"/>
                            </w:rPr>
                            <w:t>тел. гор. 8(846)2135287</w:t>
                          </w:r>
                        </w:p>
                        <w:p w:rsidR="00734613" w:rsidRPr="00CC608D" w:rsidRDefault="00734613" w:rsidP="00663767">
                          <w:pPr>
                            <w:jc w:val="center"/>
                            <w:rPr>
                              <w:sz w:val="16"/>
                              <w:szCs w:val="16"/>
                            </w:rPr>
                          </w:pPr>
                          <w:r w:rsidRPr="00CC608D">
                            <w:rPr>
                              <w:sz w:val="16"/>
                              <w:szCs w:val="16"/>
                            </w:rPr>
                            <w:t>тел. сот. 8(927)7090877</w:t>
                          </w:r>
                        </w:p>
                      </w:txbxContent>
                    </v:textbox>
                  </v:shape>
                  <v:shape id="Text Box 9" o:spid="_x0000_s1041"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Список оповещения №4</w:t>
                          </w:r>
                        </w:p>
                        <w:p w:rsidR="00734613" w:rsidRPr="00CC608D" w:rsidRDefault="00734613" w:rsidP="00663767">
                          <w:pPr>
                            <w:jc w:val="center"/>
                            <w:rPr>
                              <w:sz w:val="16"/>
                              <w:szCs w:val="16"/>
                            </w:rPr>
                          </w:pPr>
                          <w:r w:rsidRPr="00CC608D">
                            <w:rPr>
                              <w:sz w:val="16"/>
                              <w:szCs w:val="16"/>
                            </w:rPr>
                            <w:t>Эвакуационная комиссия</w:t>
                          </w:r>
                        </w:p>
                        <w:p w:rsidR="00734613" w:rsidRPr="00CC608D" w:rsidRDefault="00734613" w:rsidP="00663767">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734613" w:rsidRPr="00CC608D" w:rsidRDefault="00734613" w:rsidP="00663767">
                          <w:pPr>
                            <w:jc w:val="center"/>
                            <w:rPr>
                              <w:sz w:val="16"/>
                              <w:szCs w:val="16"/>
                            </w:rPr>
                          </w:pPr>
                          <w:r w:rsidRPr="00CC608D">
                            <w:rPr>
                              <w:sz w:val="16"/>
                              <w:szCs w:val="16"/>
                            </w:rPr>
                            <w:t>тел. гор. 8(846)2135277</w:t>
                          </w:r>
                        </w:p>
                        <w:p w:rsidR="00734613" w:rsidRPr="00CC608D" w:rsidRDefault="00734613" w:rsidP="00663767">
                          <w:pPr>
                            <w:jc w:val="center"/>
                            <w:rPr>
                              <w:sz w:val="16"/>
                              <w:szCs w:val="16"/>
                            </w:rPr>
                          </w:pPr>
                          <w:r w:rsidRPr="00CC608D">
                            <w:rPr>
                              <w:sz w:val="16"/>
                              <w:szCs w:val="16"/>
                            </w:rPr>
                            <w:t>тел. сот. 8(927)6515601</w:t>
                          </w:r>
                        </w:p>
                      </w:txbxContent>
                    </v:textbox>
                  </v:shape>
                  <v:shape id="Text Box 10" o:spid="_x0000_s1042"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Список оповещения №5</w:t>
                          </w:r>
                        </w:p>
                        <w:p w:rsidR="00734613" w:rsidRPr="00CC608D" w:rsidRDefault="00734613" w:rsidP="00663767">
                          <w:pPr>
                            <w:jc w:val="center"/>
                            <w:rPr>
                              <w:sz w:val="16"/>
                              <w:szCs w:val="16"/>
                            </w:rPr>
                          </w:pPr>
                          <w:r w:rsidRPr="00CC608D">
                            <w:rPr>
                              <w:sz w:val="16"/>
                              <w:szCs w:val="16"/>
                            </w:rPr>
                            <w:t>Комиссия по ПУФ</w:t>
                          </w:r>
                        </w:p>
                        <w:p w:rsidR="00734613" w:rsidRPr="00CC608D" w:rsidRDefault="00734613" w:rsidP="00663767">
                          <w:pPr>
                            <w:jc w:val="center"/>
                            <w:rPr>
                              <w:sz w:val="16"/>
                              <w:szCs w:val="16"/>
                            </w:rPr>
                          </w:pPr>
                          <w:r w:rsidRPr="00CC608D">
                            <w:rPr>
                              <w:sz w:val="16"/>
                              <w:szCs w:val="16"/>
                            </w:rPr>
                            <w:t>Председатель Комиссии тел. гор. 8(846)2135287</w:t>
                          </w:r>
                        </w:p>
                        <w:p w:rsidR="00734613" w:rsidRPr="00CC608D" w:rsidRDefault="00734613" w:rsidP="00663767">
                          <w:pPr>
                            <w:jc w:val="center"/>
                            <w:rPr>
                              <w:sz w:val="16"/>
                              <w:szCs w:val="16"/>
                            </w:rPr>
                          </w:pPr>
                          <w:r w:rsidRPr="00CC608D">
                            <w:rPr>
                              <w:sz w:val="16"/>
                              <w:szCs w:val="16"/>
                            </w:rPr>
                            <w:t>тел. сот. 8(927)7090877</w:t>
                          </w:r>
                        </w:p>
                      </w:txbxContent>
                    </v:textbox>
                  </v:shape>
                  <v:shape id="Text Box 11" o:spid="_x0000_s1043"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Список оповещения №6 Звенья НФГО</w:t>
                          </w:r>
                        </w:p>
                      </w:txbxContent>
                    </v:textbox>
                  </v:shape>
                  <v:shape id="Text Box 12" o:spid="_x0000_s1044"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734613" w:rsidRPr="00CC608D" w:rsidRDefault="00734613" w:rsidP="00663767">
                          <w:pPr>
                            <w:jc w:val="center"/>
                            <w:rPr>
                              <w:spacing w:val="-4"/>
                              <w:sz w:val="16"/>
                              <w:szCs w:val="16"/>
                            </w:rPr>
                          </w:pPr>
                          <w:r w:rsidRPr="00CC608D">
                            <w:rPr>
                              <w:spacing w:val="-4"/>
                              <w:sz w:val="16"/>
                              <w:szCs w:val="16"/>
                            </w:rPr>
                            <w:t>Список оповещения № 2</w:t>
                          </w:r>
                        </w:p>
                        <w:p w:rsidR="00734613" w:rsidRPr="00CC608D" w:rsidRDefault="00734613" w:rsidP="00663767">
                          <w:pPr>
                            <w:jc w:val="center"/>
                            <w:rPr>
                              <w:sz w:val="16"/>
                              <w:szCs w:val="16"/>
                            </w:rPr>
                          </w:pPr>
                          <w:r w:rsidRPr="00CC608D">
                            <w:rPr>
                              <w:sz w:val="16"/>
                              <w:szCs w:val="16"/>
                            </w:rPr>
                            <w:t>Начальник НАСФ</w:t>
                          </w:r>
                        </w:p>
                        <w:p w:rsidR="00734613" w:rsidRPr="00CC608D" w:rsidRDefault="00734613" w:rsidP="00663767">
                          <w:pPr>
                            <w:jc w:val="center"/>
                            <w:rPr>
                              <w:sz w:val="16"/>
                              <w:szCs w:val="16"/>
                            </w:rPr>
                          </w:pPr>
                          <w:r w:rsidRPr="00CC608D">
                            <w:rPr>
                              <w:sz w:val="16"/>
                              <w:szCs w:val="16"/>
                            </w:rPr>
                            <w:t>тел. сот. 8(927)7090631</w:t>
                          </w:r>
                        </w:p>
                      </w:txbxContent>
                    </v:textbox>
                  </v:shape>
                  <v:shape id="_x0000_s1045"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Дежурный диспетчер</w:t>
                          </w:r>
                        </w:p>
                        <w:p w:rsidR="00734613" w:rsidRPr="00CC608D" w:rsidRDefault="00734613" w:rsidP="00663767">
                          <w:pPr>
                            <w:jc w:val="center"/>
                            <w:rPr>
                              <w:sz w:val="16"/>
                              <w:szCs w:val="16"/>
                            </w:rPr>
                          </w:pPr>
                          <w:r w:rsidRPr="00CC608D">
                            <w:rPr>
                              <w:sz w:val="16"/>
                              <w:szCs w:val="16"/>
                            </w:rPr>
                            <w:t>ООО «РН-Пожарная безопасность»</w:t>
                          </w:r>
                        </w:p>
                        <w:p w:rsidR="00734613" w:rsidRPr="00CC608D" w:rsidRDefault="00734613" w:rsidP="00663767">
                          <w:pPr>
                            <w:jc w:val="center"/>
                            <w:rPr>
                              <w:sz w:val="16"/>
                              <w:szCs w:val="16"/>
                            </w:rPr>
                          </w:pPr>
                          <w:r w:rsidRPr="00CC608D">
                            <w:rPr>
                              <w:sz w:val="16"/>
                              <w:szCs w:val="16"/>
                            </w:rPr>
                            <w:t>тел. гор. 8(846)2058820</w:t>
                          </w:r>
                        </w:p>
                        <w:p w:rsidR="00734613" w:rsidRPr="00CC608D" w:rsidRDefault="00734613" w:rsidP="00663767">
                          <w:pPr>
                            <w:jc w:val="center"/>
                            <w:rPr>
                              <w:sz w:val="16"/>
                              <w:szCs w:val="16"/>
                            </w:rPr>
                          </w:pPr>
                          <w:r w:rsidRPr="00CC608D">
                            <w:rPr>
                              <w:sz w:val="16"/>
                              <w:szCs w:val="16"/>
                            </w:rPr>
                            <w:t>тел. сот. 8(846)2058823</w:t>
                          </w:r>
                        </w:p>
                      </w:txbxContent>
                    </v:textbox>
                  </v:shape>
                  <v:shape id="_x0000_s1046"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Дежурный диспетчер ООО «РН-Охрана-Самара»</w:t>
                          </w:r>
                        </w:p>
                        <w:p w:rsidR="00734613" w:rsidRPr="00CC608D" w:rsidRDefault="00734613" w:rsidP="00663767">
                          <w:pPr>
                            <w:jc w:val="center"/>
                            <w:rPr>
                              <w:sz w:val="16"/>
                              <w:szCs w:val="16"/>
                            </w:rPr>
                          </w:pPr>
                          <w:r w:rsidRPr="00CC608D">
                            <w:rPr>
                              <w:sz w:val="16"/>
                              <w:szCs w:val="16"/>
                            </w:rPr>
                            <w:t>тел. гор. 8(846)3375987</w:t>
                          </w:r>
                        </w:p>
                        <w:p w:rsidR="00734613" w:rsidRPr="00CC608D" w:rsidRDefault="00734613" w:rsidP="00663767">
                          <w:pPr>
                            <w:jc w:val="center"/>
                            <w:rPr>
                              <w:sz w:val="16"/>
                              <w:szCs w:val="16"/>
                            </w:rPr>
                          </w:pPr>
                          <w:r w:rsidRPr="00CC608D">
                            <w:rPr>
                              <w:sz w:val="16"/>
                              <w:szCs w:val="16"/>
                            </w:rPr>
                            <w:t>тел. сот. 8(927)7016098</w:t>
                          </w:r>
                        </w:p>
                      </w:txbxContent>
                    </v:textbox>
                  </v:shape>
                  <v:shape id="AutoShape 42" o:spid="_x0000_s1047"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8"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9"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50"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1"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2"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3"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4"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5"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6"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7"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8"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9"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60"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1"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Список оповещения №8</w:t>
                          </w:r>
                        </w:p>
                        <w:p w:rsidR="00734613" w:rsidRPr="00CC608D" w:rsidRDefault="00734613" w:rsidP="00663767">
                          <w:pPr>
                            <w:jc w:val="center"/>
                            <w:rPr>
                              <w:sz w:val="16"/>
                              <w:szCs w:val="16"/>
                            </w:rPr>
                          </w:pPr>
                          <w:r w:rsidRPr="00CC608D">
                            <w:rPr>
                              <w:sz w:val="16"/>
                              <w:szCs w:val="16"/>
                            </w:rPr>
                            <w:t>РИТС ЮГМ г. Нефтегорск</w:t>
                          </w:r>
                        </w:p>
                        <w:p w:rsidR="00734613" w:rsidRPr="00CC608D" w:rsidRDefault="00734613" w:rsidP="00663767">
                          <w:pPr>
                            <w:jc w:val="center"/>
                            <w:rPr>
                              <w:sz w:val="16"/>
                              <w:szCs w:val="16"/>
                            </w:rPr>
                          </w:pPr>
                          <w:r w:rsidRPr="00CC608D">
                            <w:rPr>
                              <w:sz w:val="16"/>
                              <w:szCs w:val="16"/>
                            </w:rPr>
                            <w:t>тел. неф. 756281</w:t>
                          </w:r>
                        </w:p>
                        <w:p w:rsidR="00734613" w:rsidRPr="00CC608D" w:rsidRDefault="00734613" w:rsidP="00663767">
                          <w:pPr>
                            <w:jc w:val="center"/>
                            <w:rPr>
                              <w:sz w:val="16"/>
                              <w:szCs w:val="16"/>
                            </w:rPr>
                          </w:pPr>
                          <w:r w:rsidRPr="00CC608D">
                            <w:rPr>
                              <w:sz w:val="16"/>
                              <w:szCs w:val="16"/>
                            </w:rPr>
                            <w:t>тел. сот. 8(927)70900309</w:t>
                          </w:r>
                        </w:p>
                      </w:txbxContent>
                    </v:textbox>
                  </v:shape>
                  <v:shape id="Text Box 16" o:spid="_x0000_s1062"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3"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Список оповещения №8</w:t>
                          </w:r>
                        </w:p>
                        <w:p w:rsidR="00734613" w:rsidRPr="00CC608D" w:rsidRDefault="00734613" w:rsidP="00663767">
                          <w:pPr>
                            <w:jc w:val="center"/>
                            <w:rPr>
                              <w:sz w:val="16"/>
                              <w:szCs w:val="16"/>
                            </w:rPr>
                          </w:pPr>
                          <w:r w:rsidRPr="00CC608D">
                            <w:rPr>
                              <w:sz w:val="16"/>
                              <w:szCs w:val="16"/>
                            </w:rPr>
                            <w:t>РИТС ЦГМ г. Отрадный</w:t>
                          </w:r>
                        </w:p>
                        <w:p w:rsidR="00734613" w:rsidRPr="00CC608D" w:rsidRDefault="00734613" w:rsidP="00663767">
                          <w:pPr>
                            <w:jc w:val="center"/>
                            <w:rPr>
                              <w:sz w:val="16"/>
                              <w:szCs w:val="16"/>
                            </w:rPr>
                          </w:pPr>
                          <w:r w:rsidRPr="00CC608D">
                            <w:rPr>
                              <w:sz w:val="16"/>
                              <w:szCs w:val="16"/>
                            </w:rPr>
                            <w:t>тел. неф. 723281, 723231</w:t>
                          </w:r>
                        </w:p>
                        <w:p w:rsidR="00734613" w:rsidRPr="00CC608D" w:rsidRDefault="00734613" w:rsidP="00663767">
                          <w:pPr>
                            <w:jc w:val="center"/>
                            <w:rPr>
                              <w:sz w:val="16"/>
                              <w:szCs w:val="16"/>
                            </w:rPr>
                          </w:pPr>
                          <w:r w:rsidRPr="00CC608D">
                            <w:rPr>
                              <w:sz w:val="16"/>
                              <w:szCs w:val="16"/>
                            </w:rPr>
                            <w:t>тел. сот. 8(927)70900660</w:t>
                          </w:r>
                        </w:p>
                      </w:txbxContent>
                    </v:textbox>
                  </v:shape>
                  <v:shape id="AutoShape 48" o:spid="_x0000_s1064"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5"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6"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7"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8"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734613" w:rsidRPr="00CC608D" w:rsidRDefault="00734613" w:rsidP="00663767">
                          <w:pPr>
                            <w:jc w:val="center"/>
                            <w:rPr>
                              <w:sz w:val="16"/>
                              <w:szCs w:val="16"/>
                            </w:rPr>
                          </w:pPr>
                          <w:r w:rsidRPr="00CC608D">
                            <w:rPr>
                              <w:sz w:val="16"/>
                              <w:szCs w:val="16"/>
                            </w:rPr>
                            <w:t>Список оповещения №8</w:t>
                          </w:r>
                        </w:p>
                        <w:p w:rsidR="00734613" w:rsidRPr="00CC608D" w:rsidRDefault="00734613" w:rsidP="00663767">
                          <w:pPr>
                            <w:jc w:val="center"/>
                            <w:rPr>
                              <w:sz w:val="16"/>
                              <w:szCs w:val="16"/>
                            </w:rPr>
                          </w:pPr>
                          <w:r w:rsidRPr="00CC608D">
                            <w:rPr>
                              <w:sz w:val="16"/>
                              <w:szCs w:val="16"/>
                            </w:rPr>
                            <w:t>РИТС СГМ п. Суходол</w:t>
                          </w:r>
                        </w:p>
                        <w:p w:rsidR="00734613" w:rsidRPr="00CC608D" w:rsidRDefault="00734613" w:rsidP="00663767">
                          <w:pPr>
                            <w:jc w:val="center"/>
                            <w:rPr>
                              <w:sz w:val="16"/>
                              <w:szCs w:val="16"/>
                            </w:rPr>
                          </w:pPr>
                          <w:r w:rsidRPr="00CC608D">
                            <w:rPr>
                              <w:sz w:val="16"/>
                              <w:szCs w:val="16"/>
                            </w:rPr>
                            <w:t>тел. неф. 732005, 732057</w:t>
                          </w:r>
                        </w:p>
                        <w:p w:rsidR="00734613" w:rsidRPr="00CC608D" w:rsidRDefault="00734613" w:rsidP="00663767">
                          <w:pPr>
                            <w:jc w:val="center"/>
                            <w:rPr>
                              <w:sz w:val="16"/>
                              <w:szCs w:val="16"/>
                            </w:rPr>
                          </w:pPr>
                          <w:r w:rsidRPr="00CC608D">
                            <w:rPr>
                              <w:sz w:val="16"/>
                              <w:szCs w:val="16"/>
                            </w:rPr>
                            <w:t>тел. сот. 8(927)7090330</w:t>
                          </w:r>
                        </w:p>
                      </w:txbxContent>
                    </v:textbox>
                  </v:shape>
                </v:group>
                <v:group id="Группа 25" o:spid="_x0000_s1069"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70"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734613" w:rsidRPr="00CC608D" w:rsidRDefault="00734613" w:rsidP="00663767">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734613" w:rsidRPr="00CC608D" w:rsidRDefault="00734613" w:rsidP="00663767">
                          <w:pPr>
                            <w:jc w:val="center"/>
                            <w:rPr>
                              <w:i/>
                              <w:sz w:val="16"/>
                              <w:szCs w:val="16"/>
                            </w:rPr>
                          </w:pPr>
                          <w:r w:rsidRPr="00CC608D">
                            <w:rPr>
                              <w:sz w:val="16"/>
                              <w:szCs w:val="16"/>
                            </w:rPr>
                            <w:t>тел. (846 63) 2 14 14</w:t>
                          </w:r>
                        </w:p>
                        <w:p w:rsidR="00734613" w:rsidRPr="00CC608D" w:rsidRDefault="00734613" w:rsidP="00663767">
                          <w:pPr>
                            <w:jc w:val="center"/>
                            <w:rPr>
                              <w:sz w:val="16"/>
                              <w:szCs w:val="16"/>
                            </w:rPr>
                          </w:pPr>
                        </w:p>
                      </w:txbxContent>
                    </v:textbox>
                  </v:shape>
                  <v:shape id="_x0000_s1071"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v:textbox>
                  </v:shape>
                  <v:shape id="_x0000_s1072"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734613" w:rsidRPr="00CC608D" w:rsidRDefault="00734613" w:rsidP="00663767">
                          <w:pPr>
                            <w:jc w:val="center"/>
                            <w:rPr>
                              <w:sz w:val="16"/>
                              <w:szCs w:val="16"/>
                            </w:rPr>
                          </w:pPr>
                          <w:r w:rsidRPr="00CC608D">
                            <w:rPr>
                              <w:sz w:val="16"/>
                              <w:szCs w:val="16"/>
                            </w:rPr>
                            <w:t>Оперативный дежурный ЦУКС (ГУ МЧС России по Самарской области)</w:t>
                          </w:r>
                        </w:p>
                        <w:p w:rsidR="00734613" w:rsidRPr="00CC608D" w:rsidRDefault="00734613" w:rsidP="00663767">
                          <w:pPr>
                            <w:jc w:val="center"/>
                            <w:rPr>
                              <w:sz w:val="16"/>
                              <w:szCs w:val="16"/>
                            </w:rPr>
                          </w:pPr>
                          <w:r>
                            <w:rPr>
                              <w:sz w:val="16"/>
                              <w:szCs w:val="16"/>
                            </w:rPr>
                            <w:t>тел. гор. 8(846)338999</w:t>
                          </w:r>
                        </w:p>
                      </w:txbxContent>
                    </v:textbox>
                  </v:shape>
                  <v:shape id="_x0000_s1073"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734613" w:rsidRPr="00CC608D" w:rsidRDefault="00734613" w:rsidP="00663767">
                          <w:pPr>
                            <w:jc w:val="center"/>
                            <w:rPr>
                              <w:sz w:val="16"/>
                              <w:szCs w:val="16"/>
                            </w:rPr>
                          </w:pPr>
                          <w:r w:rsidRPr="00CC608D">
                            <w:rPr>
                              <w:sz w:val="16"/>
                              <w:szCs w:val="16"/>
                            </w:rPr>
                            <w:t xml:space="preserve">Директор СЦУКС </w:t>
                          </w:r>
                          <w:r w:rsidRPr="00CC608D">
                            <w:rPr>
                              <w:sz w:val="16"/>
                              <w:szCs w:val="16"/>
                            </w:rPr>
                            <w:br/>
                            <w:t>ПАО «НК «Роснефть»</w:t>
                          </w:r>
                        </w:p>
                        <w:p w:rsidR="00734613" w:rsidRPr="00CC608D" w:rsidRDefault="00734613" w:rsidP="00663767">
                          <w:pPr>
                            <w:jc w:val="center"/>
                            <w:rPr>
                              <w:sz w:val="16"/>
                              <w:szCs w:val="16"/>
                            </w:rPr>
                          </w:pPr>
                          <w:r w:rsidRPr="00CC608D">
                            <w:rPr>
                              <w:sz w:val="16"/>
                              <w:szCs w:val="16"/>
                            </w:rPr>
                            <w:t>тел. гор. 8(499) 5178790</w:t>
                          </w:r>
                        </w:p>
                        <w:p w:rsidR="00734613" w:rsidRPr="00CC608D" w:rsidRDefault="00734613" w:rsidP="00663767">
                          <w:pPr>
                            <w:jc w:val="center"/>
                            <w:rPr>
                              <w:sz w:val="16"/>
                              <w:szCs w:val="16"/>
                            </w:rPr>
                          </w:pPr>
                          <w:r w:rsidRPr="00CC608D">
                            <w:rPr>
                              <w:sz w:val="16"/>
                              <w:szCs w:val="16"/>
                            </w:rPr>
                            <w:t>тел. неф. 8(8618) 65779</w:t>
                          </w:r>
                        </w:p>
                      </w:txbxContent>
                    </v:textbox>
                  </v:shape>
                  <v:shape id="_x0000_s1074"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734613" w:rsidRPr="00CC608D" w:rsidRDefault="00734613" w:rsidP="00663767">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734613" w:rsidRPr="00CC608D" w:rsidRDefault="00734613" w:rsidP="00663767">
                          <w:pPr>
                            <w:jc w:val="center"/>
                            <w:rPr>
                              <w:sz w:val="16"/>
                              <w:szCs w:val="16"/>
                            </w:rPr>
                          </w:pPr>
                          <w:r w:rsidRPr="00CC608D">
                            <w:rPr>
                              <w:sz w:val="16"/>
                              <w:szCs w:val="16"/>
                            </w:rPr>
                            <w:t>тел. гор. 8(499) 5177197</w:t>
                          </w:r>
                        </w:p>
                        <w:p w:rsidR="00734613" w:rsidRPr="00CC608D" w:rsidRDefault="00734613" w:rsidP="00663767">
                          <w:pPr>
                            <w:jc w:val="center"/>
                            <w:rPr>
                              <w:sz w:val="16"/>
                              <w:szCs w:val="16"/>
                            </w:rPr>
                          </w:pPr>
                          <w:r w:rsidRPr="00CC608D">
                            <w:rPr>
                              <w:sz w:val="16"/>
                              <w:szCs w:val="16"/>
                            </w:rPr>
                            <w:t>тел. неф. 8(8618) 63646</w:t>
                          </w:r>
                        </w:p>
                      </w:txbxContent>
                    </v:textbox>
                  </v:shape>
                  <v:shape id="AutoShape 63" o:spid="_x0000_s1075"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6"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7"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8"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9"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80"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1"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2"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3"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4"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5"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6"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7"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8"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9"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90"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734613" w:rsidRPr="00CC608D" w:rsidRDefault="00734613" w:rsidP="00663767">
                          <w:pPr>
                            <w:rPr>
                              <w:sz w:val="16"/>
                              <w:szCs w:val="16"/>
                            </w:rPr>
                          </w:pPr>
                          <w:r w:rsidRPr="00CC608D">
                            <w:rPr>
                              <w:sz w:val="16"/>
                              <w:szCs w:val="16"/>
                            </w:rPr>
                            <w:t>Порядок получения сигнала ГО</w:t>
                          </w:r>
                        </w:p>
                      </w:txbxContent>
                    </v:textbox>
                  </v:shape>
                  <v:shape id="AutoShape 70" o:spid="_x0000_s1091"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2"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3"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734613" w:rsidRPr="00CC608D" w:rsidRDefault="00734613" w:rsidP="00663767">
                          <w:pPr>
                            <w:rPr>
                              <w:sz w:val="16"/>
                              <w:szCs w:val="16"/>
                            </w:rPr>
                          </w:pPr>
                          <w:r w:rsidRPr="00CC608D">
                            <w:rPr>
                              <w:sz w:val="16"/>
                              <w:szCs w:val="16"/>
                            </w:rPr>
                            <w:t>Порядок оповещения по сигналам ГО</w:t>
                          </w:r>
                        </w:p>
                      </w:txbxContent>
                    </v:textbox>
                  </v:shape>
                  <v:shape id="Text Box 73" o:spid="_x0000_s1094"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734613" w:rsidRPr="00CC608D" w:rsidRDefault="00734613" w:rsidP="00663767">
                          <w:pPr>
                            <w:rPr>
                              <w:sz w:val="16"/>
                              <w:szCs w:val="16"/>
                            </w:rPr>
                          </w:pPr>
                          <w:r w:rsidRPr="00CC608D">
                            <w:rPr>
                              <w:sz w:val="16"/>
                              <w:szCs w:val="16"/>
                            </w:rPr>
                            <w:t>Порядок получения подтверждения сигнала ГО</w:t>
                          </w:r>
                        </w:p>
                      </w:txbxContent>
                    </v:textbox>
                  </v:shape>
                  <v:shape id="AutoShape 71" o:spid="_x0000_s1095"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C5263E" w:rsidRDefault="00C5263E" w:rsidP="0006088C">
      <w:pPr>
        <w:pStyle w:val="af6"/>
        <w:rPr>
          <w:rFonts w:ascii="Times New Roman" w:hAnsi="Times New Roman"/>
          <w:b/>
          <w:i/>
          <w:sz w:val="24"/>
          <w:szCs w:val="24"/>
        </w:rPr>
      </w:pPr>
    </w:p>
    <w:p w:rsidR="00D42A3A" w:rsidRPr="00C5263E" w:rsidRDefault="00D42A3A" w:rsidP="00197426">
      <w:pPr>
        <w:pStyle w:val="af6"/>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28"/>
      <w:bookmarkEnd w:id="229"/>
      <w:bookmarkEnd w:id="230"/>
      <w:bookmarkEnd w:id="231"/>
      <w:bookmarkEnd w:id="232"/>
      <w:proofErr w:type="gramEnd"/>
    </w:p>
    <w:p w:rsidR="00F105FE" w:rsidRPr="00AA23D0" w:rsidRDefault="00F105FE" w:rsidP="0006088C">
      <w:pPr>
        <w:ind w:firstLine="720"/>
        <w:jc w:val="both"/>
        <w:rPr>
          <w:rFonts w:eastAsia="Calibri" w:cs="Arial"/>
          <w:szCs w:val="20"/>
          <w:lang w:eastAsia="en-US"/>
        </w:rPr>
      </w:pPr>
      <w:bookmarkStart w:id="233" w:name="_Toc380497870"/>
      <w:bookmarkStart w:id="234" w:name="_Toc424109345"/>
      <w:bookmarkStart w:id="235" w:name="_Toc436218720"/>
      <w:bookmarkStart w:id="236" w:name="_Toc443383778"/>
      <w:bookmarkStart w:id="237" w:name="_Toc456700564"/>
      <w:bookmarkStart w:id="238" w:name="_Toc491766184"/>
      <w:r w:rsidRPr="00AA23D0">
        <w:rPr>
          <w:rFonts w:eastAsia="Calibri" w:cs="Arial"/>
          <w:szCs w:val="20"/>
          <w:lang w:eastAsia="en-US"/>
        </w:rPr>
        <w:t xml:space="preserve">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AA23D0">
        <w:rPr>
          <w:rFonts w:eastAsia="Calibri" w:cs="Arial"/>
          <w:bCs/>
          <w:szCs w:val="20"/>
          <w:lang w:eastAsia="en-US"/>
        </w:rPr>
        <w:t>ремонтных работах</w:t>
      </w:r>
      <w:r w:rsidRPr="00AA23D0">
        <w:rPr>
          <w:rFonts w:eastAsia="Calibri" w:cs="Arial"/>
          <w:szCs w:val="20"/>
          <w:lang w:eastAsia="en-US"/>
        </w:rPr>
        <w:t>.</w:t>
      </w:r>
    </w:p>
    <w:p w:rsidR="00F105FE" w:rsidRPr="00AA23D0" w:rsidRDefault="00F105FE" w:rsidP="0006088C">
      <w:pPr>
        <w:ind w:firstLine="720"/>
        <w:jc w:val="both"/>
        <w:rPr>
          <w:rFonts w:cs="Arial"/>
          <w:szCs w:val="20"/>
        </w:rPr>
      </w:pPr>
      <w:r w:rsidRPr="00AA23D0">
        <w:rPr>
          <w:rFonts w:cs="Arial"/>
          <w:szCs w:val="20"/>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F105FE" w:rsidRPr="00AA23D0" w:rsidRDefault="00F105FE" w:rsidP="0006088C">
      <w:pPr>
        <w:numPr>
          <w:ilvl w:val="0"/>
          <w:numId w:val="43"/>
        </w:numPr>
        <w:tabs>
          <w:tab w:val="left" w:pos="1038"/>
        </w:tabs>
        <w:suppressAutoHyphens w:val="0"/>
        <w:jc w:val="both"/>
        <w:rPr>
          <w:rFonts w:eastAsia="Calibri" w:cs="Arial"/>
          <w:szCs w:val="20"/>
          <w:lang w:eastAsia="en-US"/>
        </w:rPr>
      </w:pPr>
      <w:r w:rsidRPr="00AA23D0">
        <w:rPr>
          <w:rFonts w:eastAsia="Calibri" w:cs="Arial"/>
          <w:szCs w:val="20"/>
          <w:lang w:eastAsia="en-US"/>
        </w:rPr>
        <w:t>в режиме частичного затемнения освещенность в КТП</w:t>
      </w:r>
      <w:r w:rsidRPr="00AA23D0">
        <w:rPr>
          <w:rFonts w:cs="Arial"/>
          <w:szCs w:val="20"/>
        </w:rPr>
        <w:t xml:space="preserve"> </w:t>
      </w:r>
      <w:r w:rsidRPr="00AA23D0">
        <w:rPr>
          <w:rFonts w:eastAsia="Calibri" w:cs="Arial"/>
          <w:szCs w:val="20"/>
          <w:lang w:eastAsia="en-US"/>
        </w:rPr>
        <w:t>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AA23D0">
        <w:rPr>
          <w:rFonts w:eastAsia="Calibri" w:cs="Arial"/>
          <w:szCs w:val="20"/>
          <w:lang w:eastAsia="en-US"/>
        </w:rPr>
        <w:t xml:space="preserve"> В</w:t>
      </w:r>
      <w:proofErr w:type="gramEnd"/>
      <w:r w:rsidRPr="00AA23D0">
        <w:rPr>
          <w:rFonts w:eastAsia="Calibri" w:cs="Arial"/>
          <w:szCs w:val="20"/>
          <w:lang w:eastAsia="en-US"/>
        </w:rPr>
        <w:t>;</w:t>
      </w:r>
    </w:p>
    <w:p w:rsidR="00F105FE" w:rsidRPr="00AA23D0" w:rsidRDefault="00F105FE" w:rsidP="0006088C">
      <w:pPr>
        <w:numPr>
          <w:ilvl w:val="0"/>
          <w:numId w:val="43"/>
        </w:numPr>
        <w:tabs>
          <w:tab w:val="left" w:pos="1038"/>
        </w:tabs>
        <w:suppressAutoHyphens w:val="0"/>
        <w:jc w:val="both"/>
        <w:rPr>
          <w:rFonts w:eastAsia="Calibri" w:cs="Arial"/>
          <w:szCs w:val="20"/>
          <w:lang w:eastAsia="en-US"/>
        </w:rPr>
      </w:pPr>
      <w:r w:rsidRPr="00AA23D0">
        <w:rPr>
          <w:rFonts w:eastAsia="Calibri" w:cs="Arial"/>
          <w:szCs w:val="20"/>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bookmarkEnd w:id="233"/>
    <w:p w:rsidR="00D42A3A" w:rsidRPr="00197426" w:rsidRDefault="00D42A3A" w:rsidP="00197426">
      <w:pPr>
        <w:pStyle w:val="6"/>
        <w:spacing w:before="12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34"/>
      <w:bookmarkEnd w:id="235"/>
      <w:bookmarkEnd w:id="236"/>
      <w:bookmarkEnd w:id="237"/>
      <w:bookmarkEnd w:id="238"/>
    </w:p>
    <w:p w:rsidR="00AF1436" w:rsidRPr="00F105FE" w:rsidRDefault="00F105FE" w:rsidP="0006088C">
      <w:pPr>
        <w:suppressLineNumbers/>
        <w:spacing w:before="120"/>
        <w:ind w:firstLine="720"/>
        <w:jc w:val="both"/>
        <w:rPr>
          <w:rFonts w:cs="Arial"/>
          <w:bCs/>
          <w:szCs w:val="20"/>
        </w:rPr>
      </w:pPr>
      <w:bookmarkStart w:id="239" w:name="_Toc491766185"/>
      <w:r w:rsidRPr="00AA23D0">
        <w:rPr>
          <w:bCs/>
          <w:szCs w:val="20"/>
        </w:rPr>
        <w:t>При угрозе воздействия или воздействии по проектируемому объекту поражающих факторов современных средств поражения</w:t>
      </w:r>
      <w:r w:rsidRPr="00AA23D0">
        <w:rPr>
          <w:rFonts w:cs="Arial"/>
          <w:bCs/>
          <w:szCs w:val="20"/>
        </w:rPr>
        <w:t xml:space="preserve"> </w:t>
      </w:r>
      <w:r w:rsidRPr="00AA23D0">
        <w:rPr>
          <w:bCs/>
          <w:szCs w:val="20"/>
        </w:rPr>
        <w:t>безаварийная остановка технологического процесса добычи нефти и газа на существующих и проектируемых скважинах</w:t>
      </w:r>
      <w:r w:rsidRPr="00AA23D0">
        <w:t>,</w:t>
      </w:r>
      <w:r w:rsidRPr="00AA23D0">
        <w:rPr>
          <w:bCs/>
          <w:szCs w:val="20"/>
        </w:rPr>
        <w:t xml:space="preserve"> по </w:t>
      </w:r>
      <w:r w:rsidRPr="00AA23D0">
        <w:rPr>
          <w:bCs/>
          <w:szCs w:val="20"/>
        </w:rPr>
        <w:lastRenderedPageBreak/>
        <w:t xml:space="preserve">сигналам ГО проводится диспетчером ЦДНГ-9 путем отключения с АРМ оператора насосного электрооборудования с помощью соответствующих кнопок на щите контроля и управления. </w:t>
      </w:r>
      <w:r w:rsidRPr="00AA23D0">
        <w:rPr>
          <w:rFonts w:cs="Arial"/>
          <w:bCs/>
          <w:szCs w:val="20"/>
        </w:rPr>
        <w:t>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w:t>
      </w:r>
      <w:r>
        <w:rPr>
          <w:rFonts w:cs="Arial"/>
          <w:bCs/>
          <w:szCs w:val="20"/>
        </w:rPr>
        <w:t xml:space="preserve">ной опасности объекта в целом. </w:t>
      </w:r>
    </w:p>
    <w:p w:rsidR="00D42A3A" w:rsidRPr="00197426" w:rsidRDefault="00D42A3A" w:rsidP="00197426">
      <w:pPr>
        <w:pStyle w:val="6"/>
        <w:spacing w:before="12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39"/>
    </w:p>
    <w:p w:rsidR="00F105FE" w:rsidRPr="00F105FE" w:rsidRDefault="00F105FE" w:rsidP="00F105FE">
      <w:pPr>
        <w:spacing w:before="120"/>
        <w:ind w:firstLine="720"/>
        <w:jc w:val="both"/>
        <w:rPr>
          <w:bCs/>
        </w:rPr>
      </w:pPr>
      <w:r w:rsidRPr="00AA23D0">
        <w:rPr>
          <w:bCs/>
          <w:szCs w:val="20"/>
        </w:rPr>
        <w:t xml:space="preserve">Мероприятия по повышению эффективности защиты производственных фондов </w:t>
      </w:r>
      <w:r w:rsidRPr="00F105FE">
        <w:rPr>
          <w:bCs/>
        </w:rPr>
        <w:t>проектируемых сооружений, при воздействии по ним современных средств поражения (в том числе от вторичных поражающих факторов) включают:</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 xml:space="preserve">размещение технологического оборудования с учетом категории по </w:t>
      </w:r>
      <w:proofErr w:type="spellStart"/>
      <w:r w:rsidRPr="00F105FE">
        <w:rPr>
          <w:rFonts w:ascii="Times New Roman" w:hAnsi="Times New Roman"/>
          <w:sz w:val="24"/>
          <w:szCs w:val="24"/>
        </w:rPr>
        <w:t>взрывопожароопасности</w:t>
      </w:r>
      <w:proofErr w:type="spellEnd"/>
      <w:r w:rsidRPr="00F105FE">
        <w:rPr>
          <w:rFonts w:ascii="Times New Roman" w:hAnsi="Times New Roman"/>
          <w:sz w:val="24"/>
          <w:szCs w:val="24"/>
        </w:rPr>
        <w:t>, с обеспечением необходимых по нормам проходов и с учетом требуемых противопожарных разрывов;</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применение негорючих материалов в качестве теплоизоляции;</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дистанционный контроль и управление объектами из диспетчерского пункта;</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автоматическая защита и блокировка технологического оборудования при возникновении аварийных режимов;</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опорные конструкции эстакад приняты несгораемыми;</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трубопровод укладывается в грунт на глубину не менее 1,0 м до верхней образующей трубы;</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заглубление дренажных емкостей;</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подготовка оборудования к безаварийной остановке;</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поддержание в постоянной готовности сил и средства пожаротушения.</w:t>
      </w:r>
    </w:p>
    <w:p w:rsidR="00AF1436" w:rsidRPr="00F105FE" w:rsidRDefault="00AF1436" w:rsidP="00F105FE">
      <w:pPr>
        <w:pStyle w:val="a"/>
        <w:numPr>
          <w:ilvl w:val="0"/>
          <w:numId w:val="0"/>
        </w:numPr>
        <w:ind w:left="720"/>
        <w:rPr>
          <w:rFonts w:ascii="Times New Roman" w:hAnsi="Times New Roman"/>
          <w:sz w:val="24"/>
          <w:szCs w:val="24"/>
        </w:rPr>
      </w:pPr>
      <w:r w:rsidRPr="00F105FE">
        <w:rPr>
          <w:rFonts w:ascii="Times New Roman" w:hAnsi="Times New Roman"/>
          <w:bCs/>
          <w:sz w:val="24"/>
          <w:szCs w:val="24"/>
        </w:rPr>
        <w:t xml:space="preserve"> </w:t>
      </w:r>
    </w:p>
    <w:p w:rsidR="001B26AE" w:rsidRPr="003602C5" w:rsidRDefault="001B26AE" w:rsidP="00AF1436">
      <w:pPr>
        <w:pStyle w:val="af6"/>
        <w:spacing w:before="0" w:line="276" w:lineRule="auto"/>
        <w:rPr>
          <w:rFonts w:ascii="Times New Roman" w:hAnsi="Times New Roman"/>
          <w:sz w:val="24"/>
          <w:szCs w:val="24"/>
        </w:rPr>
      </w:pPr>
    </w:p>
    <w:sectPr w:rsidR="001B26AE" w:rsidRPr="003602C5" w:rsidSect="00CA4309">
      <w:pgSz w:w="11906" w:h="16838"/>
      <w:pgMar w:top="284" w:right="850" w:bottom="1702"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8A" w:rsidRDefault="00E9478A">
      <w:r>
        <w:separator/>
      </w:r>
    </w:p>
  </w:endnote>
  <w:endnote w:type="continuationSeparator" w:id="0">
    <w:p w:rsidR="00E9478A" w:rsidRDefault="00E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13" w:rsidRPr="00E13A87" w:rsidRDefault="00734613" w:rsidP="00E13A87">
    <w:pPr>
      <w:jc w:val="center"/>
    </w:pPr>
  </w:p>
  <w:p w:rsidR="00734613" w:rsidRDefault="00734613">
    <w:pPr>
      <w:pStyle w:val="ae"/>
    </w:pPr>
    <w:r>
      <w:rPr>
        <w:noProof/>
        <w:lang w:eastAsia="ru-RU"/>
      </w:rPr>
      <mc:AlternateContent>
        <mc:Choice Requires="wps">
          <w:drawing>
            <wp:anchor distT="0" distB="0" distL="114935" distR="114935" simplePos="0" relativeHeight="251674624" behindDoc="1" locked="0" layoutInCell="1" allowOverlap="1" wp14:anchorId="05BD5390" wp14:editId="4B3B657F">
              <wp:simplePos x="0" y="0"/>
              <wp:positionH relativeFrom="column">
                <wp:posOffset>5864129</wp:posOffset>
              </wp:positionH>
              <wp:positionV relativeFrom="paragraph">
                <wp:posOffset>16989</wp:posOffset>
              </wp:positionV>
              <wp:extent cx="370732" cy="370936"/>
              <wp:effectExtent l="0" t="0" r="10795"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32" cy="370936"/>
                      </a:xfrm>
                      <a:prstGeom prst="rect">
                        <a:avLst/>
                      </a:prstGeom>
                      <a:solidFill>
                        <a:srgbClr val="FFFFFF"/>
                      </a:solidFill>
                      <a:ln w="6350">
                        <a:solidFill>
                          <a:srgbClr val="000000"/>
                        </a:solidFill>
                        <a:miter lim="800000"/>
                        <a:headEnd/>
                        <a:tailEnd/>
                      </a:ln>
                    </wps:spPr>
                    <wps:txbx>
                      <w:txbxContent>
                        <w:p w:rsidR="00734613" w:rsidRPr="00E13A87" w:rsidRDefault="00734613" w:rsidP="002D08EE">
                          <w:pPr>
                            <w:jc w:val="center"/>
                          </w:pPr>
                          <w:r>
                            <w:fldChar w:fldCharType="begin"/>
                          </w:r>
                          <w:r>
                            <w:instrText xml:space="preserve"> PAGE  \* Arabic  \* MERGEFORMAT </w:instrText>
                          </w:r>
                          <w:r>
                            <w:fldChar w:fldCharType="separate"/>
                          </w:r>
                          <w:r w:rsidR="00FC0460">
                            <w:rPr>
                              <w:noProof/>
                            </w:rPr>
                            <w:t>6</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9" type="#_x0000_t202" style="position:absolute;margin-left:461.75pt;margin-top:1.35pt;width:29.2pt;height:29.2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" strokeweight=".5pt">
              <v:textbox inset="5.9pt,7.35pt,5.9pt,3.1pt">
                <w:txbxContent>
                  <w:p w:rsidR="00734613" w:rsidRPr="00E13A87" w:rsidRDefault="00734613" w:rsidP="002D08EE">
                    <w:pPr>
                      <w:jc w:val="center"/>
                    </w:pPr>
                    <w:r>
                      <w:fldChar w:fldCharType="begin"/>
                    </w:r>
                    <w:r>
                      <w:instrText xml:space="preserve"> PAGE  \* Arabic  \* MERGEFORMAT </w:instrText>
                    </w:r>
                    <w:r>
                      <w:fldChar w:fldCharType="separate"/>
                    </w:r>
                    <w:r w:rsidR="00FC0460">
                      <w:rPr>
                        <w:noProof/>
                      </w:rPr>
                      <w:t>6</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40B19D17" wp14:editId="78E46108">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34613" w:rsidRDefault="0073461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734613" w:rsidRDefault="0073461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6C6B5C66" wp14:editId="6DC4B5DB">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34613" w:rsidRDefault="0073461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734613" w:rsidRDefault="0073461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E8175B1" wp14:editId="378CC6C4">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EB22146" wp14:editId="02B34CA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338F79EE" wp14:editId="22457735">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0" locked="0" layoutInCell="1" allowOverlap="1" wp14:anchorId="5DFAEB44" wp14:editId="7E2086B0">
              <wp:simplePos x="0" y="0"/>
              <wp:positionH relativeFrom="column">
                <wp:posOffset>2162175</wp:posOffset>
              </wp:positionH>
              <wp:positionV relativeFrom="paragraph">
                <wp:posOffset>-149225</wp:posOffset>
              </wp:positionV>
              <wp:extent cx="3704400" cy="543600"/>
              <wp:effectExtent l="0" t="0" r="10795"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543600"/>
                      </a:xfrm>
                      <a:prstGeom prst="rect">
                        <a:avLst/>
                      </a:prstGeom>
                      <a:solidFill>
                        <a:srgbClr val="FFFFFF"/>
                      </a:solidFill>
                      <a:ln w="6350">
                        <a:solidFill>
                          <a:srgbClr val="000000"/>
                        </a:solidFill>
                        <a:miter lim="800000"/>
                        <a:headEnd/>
                        <a:tailEnd/>
                      </a:ln>
                    </wps:spPr>
                    <wps:txbx>
                      <w:txbxContent>
                        <w:p w:rsidR="00734613" w:rsidRPr="00852BC5" w:rsidRDefault="00734613">
                          <w:pPr>
                            <w:jc w:val="center"/>
                            <w:rPr>
                              <w:position w:val="-6"/>
                            </w:rPr>
                          </w:pPr>
                          <w:r>
                            <w:rPr>
                              <w:position w:val="-6"/>
                              <w:sz w:val="28"/>
                              <w:szCs w:val="28"/>
                            </w:rPr>
                            <w:t>5</w:t>
                          </w:r>
                          <w:r w:rsidR="006D0FD4">
                            <w:rPr>
                              <w:position w:val="-6"/>
                              <w:sz w:val="28"/>
                              <w:szCs w:val="28"/>
                            </w:rPr>
                            <w:t>600</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170.25pt;margin-top:-11.75pt;width:291.7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6KwIAAFk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" strokeweight=".5pt">
              <v:textbox inset="7.45pt,3.85pt,7.45pt,3.85pt">
                <w:txbxContent>
                  <w:p w:rsidR="00734613" w:rsidRPr="00852BC5" w:rsidRDefault="00734613">
                    <w:pPr>
                      <w:jc w:val="center"/>
                      <w:rPr>
                        <w:position w:val="-6"/>
                      </w:rPr>
                    </w:pPr>
                    <w:r>
                      <w:rPr>
                        <w:position w:val="-6"/>
                        <w:sz w:val="28"/>
                        <w:szCs w:val="28"/>
                      </w:rPr>
                      <w:t>5</w:t>
                    </w:r>
                    <w:r w:rsidR="006D0FD4">
                      <w:rPr>
                        <w:position w:val="-6"/>
                        <w:sz w:val="28"/>
                        <w:szCs w:val="28"/>
                      </w:rPr>
                      <w:t>600</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0DBF8DC" wp14:editId="51E6F18D">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34613" w:rsidRDefault="00734613">
                          <w:pPr>
                            <w:jc w:val="center"/>
                          </w:pPr>
                          <w:r>
                            <w:rPr>
                              <w:rFonts w:ascii="Arial" w:hAnsi="Arial" w:cs="Arial"/>
                              <w:sz w:val="16"/>
                              <w:szCs w:val="16"/>
                            </w:rPr>
                            <w:t>№ док.</w:t>
                          </w:r>
                        </w:p>
                        <w:p w:rsidR="00734613" w:rsidRDefault="007346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734613" w:rsidRDefault="00734613">
                    <w:pPr>
                      <w:jc w:val="center"/>
                    </w:pPr>
                    <w:r>
                      <w:rPr>
                        <w:rFonts w:ascii="Arial" w:hAnsi="Arial" w:cs="Arial"/>
                        <w:sz w:val="16"/>
                        <w:szCs w:val="16"/>
                      </w:rPr>
                      <w:t>№ док.</w:t>
                    </w:r>
                  </w:p>
                  <w:p w:rsidR="00734613" w:rsidRDefault="00734613"/>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3CDA210" wp14:editId="22CF129C">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34613" w:rsidRDefault="00734613">
                          <w:pPr>
                            <w:jc w:val="center"/>
                          </w:pPr>
                          <w:r>
                            <w:rPr>
                              <w:rFonts w:ascii="Arial" w:hAnsi="Arial" w:cs="Arial"/>
                              <w:sz w:val="16"/>
                              <w:szCs w:val="16"/>
                            </w:rPr>
                            <w:t>Лист</w:t>
                          </w:r>
                        </w:p>
                        <w:p w:rsidR="00734613" w:rsidRDefault="007346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734613" w:rsidRDefault="00734613">
                    <w:pPr>
                      <w:jc w:val="center"/>
                    </w:pPr>
                    <w:r>
                      <w:rPr>
                        <w:rFonts w:ascii="Arial" w:hAnsi="Arial" w:cs="Arial"/>
                        <w:sz w:val="16"/>
                        <w:szCs w:val="16"/>
                      </w:rPr>
                      <w:t>Лист</w:t>
                    </w:r>
                  </w:p>
                  <w:p w:rsidR="00734613" w:rsidRDefault="00734613"/>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D09B97E" wp14:editId="791E1A45">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34613" w:rsidRDefault="0073461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34613" w:rsidRDefault="007346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734613" w:rsidRDefault="0073461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34613" w:rsidRDefault="00734613"/>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2E2C0E1" wp14:editId="200E3C4D">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734613" w:rsidRDefault="00734613">
                          <w:pPr>
                            <w:jc w:val="center"/>
                          </w:pPr>
                          <w:r>
                            <w:rPr>
                              <w:rFonts w:ascii="Arial" w:hAnsi="Arial" w:cs="Arial"/>
                              <w:sz w:val="16"/>
                              <w:szCs w:val="16"/>
                            </w:rPr>
                            <w:t>Изм.</w:t>
                          </w:r>
                        </w:p>
                        <w:p w:rsidR="00734613" w:rsidRDefault="0073461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734613" w:rsidRDefault="00734613">
                    <w:pPr>
                      <w:jc w:val="center"/>
                    </w:pPr>
                    <w:r>
                      <w:rPr>
                        <w:rFonts w:ascii="Arial" w:hAnsi="Arial" w:cs="Arial"/>
                        <w:sz w:val="16"/>
                        <w:szCs w:val="16"/>
                      </w:rPr>
                      <w:t>Изм.</w:t>
                    </w:r>
                  </w:p>
                  <w:p w:rsidR="00734613" w:rsidRDefault="00734613"/>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D2C112A" wp14:editId="7E9B6520">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734613" w:rsidRDefault="0073461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734613" w:rsidRDefault="00734613">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2A8379E8" wp14:editId="10E887BC">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43ABF197" wp14:editId="366013D5">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EE5B463" wp14:editId="6D4603EB">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21132ED" wp14:editId="58DB7EF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77A1E360" wp14:editId="189CD56F">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3B4CB08" wp14:editId="59DDC53A">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BE41B50" wp14:editId="68F88C59">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8A" w:rsidRDefault="00E9478A">
      <w:r>
        <w:separator/>
      </w:r>
    </w:p>
  </w:footnote>
  <w:footnote w:type="continuationSeparator" w:id="0">
    <w:p w:rsidR="00E9478A" w:rsidRDefault="00E9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13" w:rsidRDefault="00734613">
    <w:pPr>
      <w:pStyle w:val="ac"/>
      <w:jc w:val="right"/>
    </w:pPr>
    <w:r>
      <w:rPr>
        <w:noProof/>
        <w:lang w:eastAsia="ru-RU"/>
      </w:rPr>
      <mc:AlternateContent>
        <mc:Choice Requires="wps">
          <w:drawing>
            <wp:anchor distT="0" distB="0" distL="114298" distR="114298" simplePos="0" relativeHeight="251642880" behindDoc="1" locked="0" layoutInCell="1" allowOverlap="1" wp14:anchorId="0EC908E1" wp14:editId="51665C48">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5EEF0701" wp14:editId="12EC8AD5">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1796BC36" wp14:editId="0CBF2B4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1CEB029B" wp14:editId="7ECFAB4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FEBB59C" wp14:editId="10A31FA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D012400" wp14:editId="0FCEFCE7">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613" w:rsidRDefault="00734613">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734613" w:rsidRDefault="00734613">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2C8E8C9" wp14:editId="409729B5">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613" w:rsidRDefault="0073461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9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734613" w:rsidRDefault="00734613"/>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227D18F" wp14:editId="4C9F1565">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613" w:rsidRDefault="0073461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9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734613" w:rsidRDefault="00734613"/>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0E04913F" wp14:editId="6044E84A">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E9046E2" wp14:editId="0FFC2A7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57F4D876" wp14:editId="67211589">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5FB1164"/>
    <w:multiLevelType w:val="hybridMultilevel"/>
    <w:tmpl w:val="AE5220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83B6CD2"/>
    <w:multiLevelType w:val="hybridMultilevel"/>
    <w:tmpl w:val="EF984ABA"/>
    <w:lvl w:ilvl="0" w:tplc="58D09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F315D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1">
    <w:nsid w:val="0CC8784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2">
    <w:nsid w:val="0FE57D47"/>
    <w:multiLevelType w:val="hybridMultilevel"/>
    <w:tmpl w:val="E1C02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86E6174"/>
    <w:multiLevelType w:val="hybridMultilevel"/>
    <w:tmpl w:val="E0C21B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8FC0A27"/>
    <w:multiLevelType w:val="hybridMultilevel"/>
    <w:tmpl w:val="7D303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FC657C"/>
    <w:multiLevelType w:val="hybridMultilevel"/>
    <w:tmpl w:val="3EDCD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1B062BA"/>
    <w:multiLevelType w:val="hybridMultilevel"/>
    <w:tmpl w:val="AEE29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1CF0D04"/>
    <w:multiLevelType w:val="hybridMultilevel"/>
    <w:tmpl w:val="A8F415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3BB4781"/>
    <w:multiLevelType w:val="hybridMultilevel"/>
    <w:tmpl w:val="CC3E0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36F63EF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5">
    <w:nsid w:val="3979194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7">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44127FA"/>
    <w:multiLevelType w:val="hybridMultilevel"/>
    <w:tmpl w:val="C4E8AAE8"/>
    <w:lvl w:ilvl="0" w:tplc="456482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93B1C2E"/>
    <w:multiLevelType w:val="hybridMultilevel"/>
    <w:tmpl w:val="90FC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4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533A16"/>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5B0F1630"/>
    <w:multiLevelType w:val="hybridMultilevel"/>
    <w:tmpl w:val="A588F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BE4739"/>
    <w:multiLevelType w:val="hybridMultilevel"/>
    <w:tmpl w:val="29DA01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72E1A5B"/>
    <w:multiLevelType w:val="hybridMultilevel"/>
    <w:tmpl w:val="A6D6FF1C"/>
    <w:lvl w:ilvl="0" w:tplc="7986AAC6">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8F14357"/>
    <w:multiLevelType w:val="hybridMultilevel"/>
    <w:tmpl w:val="263C490A"/>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51">
    <w:nsid w:val="726D04C3"/>
    <w:multiLevelType w:val="hybridMultilevel"/>
    <w:tmpl w:val="AFC81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32058D5"/>
    <w:multiLevelType w:val="hybridMultilevel"/>
    <w:tmpl w:val="62408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558073F"/>
    <w:multiLevelType w:val="hybridMultilevel"/>
    <w:tmpl w:val="596AC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AC2D9C"/>
    <w:multiLevelType w:val="hybridMultilevel"/>
    <w:tmpl w:val="F266E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7"/>
  </w:num>
  <w:num w:numId="5">
    <w:abstractNumId w:val="36"/>
  </w:num>
  <w:num w:numId="6">
    <w:abstractNumId w:val="23"/>
  </w:num>
  <w:num w:numId="7">
    <w:abstractNumId w:val="39"/>
  </w:num>
  <w:num w:numId="8">
    <w:abstractNumId w:val="25"/>
  </w:num>
  <w:num w:numId="9">
    <w:abstractNumId w:val="44"/>
  </w:num>
  <w:num w:numId="10">
    <w:abstractNumId w:val="50"/>
  </w:num>
  <w:num w:numId="11">
    <w:abstractNumId w:val="18"/>
  </w:num>
  <w:num w:numId="12">
    <w:abstractNumId w:val="38"/>
  </w:num>
  <w:num w:numId="13">
    <w:abstractNumId w:val="41"/>
  </w:num>
  <w:num w:numId="14">
    <w:abstractNumId w:val="37"/>
  </w:num>
  <w:num w:numId="15">
    <w:abstractNumId w:val="26"/>
  </w:num>
  <w:num w:numId="16">
    <w:abstractNumId w:val="45"/>
  </w:num>
  <w:num w:numId="17">
    <w:abstractNumId w:val="49"/>
  </w:num>
  <w:num w:numId="18">
    <w:abstractNumId w:val="32"/>
  </w:num>
  <w:num w:numId="19">
    <w:abstractNumId w:val="35"/>
  </w:num>
  <w:num w:numId="20">
    <w:abstractNumId w:val="34"/>
  </w:num>
  <w:num w:numId="21">
    <w:abstractNumId w:val="21"/>
  </w:num>
  <w:num w:numId="22">
    <w:abstractNumId w:val="20"/>
  </w:num>
  <w:num w:numId="23">
    <w:abstractNumId w:val="43"/>
  </w:num>
  <w:num w:numId="24">
    <w:abstractNumId w:val="27"/>
  </w:num>
  <w:num w:numId="25">
    <w:abstractNumId w:val="53"/>
  </w:num>
  <w:num w:numId="26">
    <w:abstractNumId w:val="54"/>
  </w:num>
  <w:num w:numId="27">
    <w:abstractNumId w:val="28"/>
  </w:num>
  <w:num w:numId="28">
    <w:abstractNumId w:val="42"/>
  </w:num>
  <w:num w:numId="29">
    <w:abstractNumId w:val="33"/>
  </w:num>
  <w:num w:numId="30">
    <w:abstractNumId w:val="16"/>
  </w:num>
  <w:num w:numId="31">
    <w:abstractNumId w:val="24"/>
  </w:num>
  <w:num w:numId="32">
    <w:abstractNumId w:val="52"/>
  </w:num>
  <w:num w:numId="33">
    <w:abstractNumId w:val="40"/>
  </w:num>
  <w:num w:numId="34">
    <w:abstractNumId w:val="30"/>
  </w:num>
  <w:num w:numId="35">
    <w:abstractNumId w:val="46"/>
  </w:num>
  <w:num w:numId="36">
    <w:abstractNumId w:val="4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1"/>
  </w:num>
  <w:num w:numId="40">
    <w:abstractNumId w:val="51"/>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9"/>
  </w:num>
  <w:num w:numId="44">
    <w:abstractNumId w:val="19"/>
  </w:num>
  <w:num w:numId="45">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0C36"/>
    <w:rsid w:val="00020D97"/>
    <w:rsid w:val="0002426F"/>
    <w:rsid w:val="000256E8"/>
    <w:rsid w:val="0003077C"/>
    <w:rsid w:val="000308A3"/>
    <w:rsid w:val="00032ED8"/>
    <w:rsid w:val="0004104B"/>
    <w:rsid w:val="00042F16"/>
    <w:rsid w:val="00044C99"/>
    <w:rsid w:val="00044EA8"/>
    <w:rsid w:val="000451D5"/>
    <w:rsid w:val="0004622C"/>
    <w:rsid w:val="0005023C"/>
    <w:rsid w:val="00054131"/>
    <w:rsid w:val="000554B8"/>
    <w:rsid w:val="00055BF2"/>
    <w:rsid w:val="00057A2D"/>
    <w:rsid w:val="00057C8A"/>
    <w:rsid w:val="0006088C"/>
    <w:rsid w:val="00062DCE"/>
    <w:rsid w:val="000646CD"/>
    <w:rsid w:val="00064A78"/>
    <w:rsid w:val="00066BC7"/>
    <w:rsid w:val="00071B8A"/>
    <w:rsid w:val="00074450"/>
    <w:rsid w:val="00074A87"/>
    <w:rsid w:val="00074E4A"/>
    <w:rsid w:val="00077AD6"/>
    <w:rsid w:val="00080041"/>
    <w:rsid w:val="00084288"/>
    <w:rsid w:val="0008607C"/>
    <w:rsid w:val="0008643E"/>
    <w:rsid w:val="00094FCF"/>
    <w:rsid w:val="0009553A"/>
    <w:rsid w:val="000A011F"/>
    <w:rsid w:val="000A06FF"/>
    <w:rsid w:val="000A3F3F"/>
    <w:rsid w:val="000A4B53"/>
    <w:rsid w:val="000A5A6F"/>
    <w:rsid w:val="000A7DE9"/>
    <w:rsid w:val="000B41AB"/>
    <w:rsid w:val="000B78F4"/>
    <w:rsid w:val="000C00A9"/>
    <w:rsid w:val="000C058F"/>
    <w:rsid w:val="000C4A41"/>
    <w:rsid w:val="000C620A"/>
    <w:rsid w:val="000C65BC"/>
    <w:rsid w:val="000D4566"/>
    <w:rsid w:val="000E0E90"/>
    <w:rsid w:val="000E58E5"/>
    <w:rsid w:val="000F0235"/>
    <w:rsid w:val="000F048C"/>
    <w:rsid w:val="000F4F21"/>
    <w:rsid w:val="000F7CCE"/>
    <w:rsid w:val="00106AD2"/>
    <w:rsid w:val="00107FD7"/>
    <w:rsid w:val="00111983"/>
    <w:rsid w:val="00112578"/>
    <w:rsid w:val="001132AA"/>
    <w:rsid w:val="00114322"/>
    <w:rsid w:val="001160F5"/>
    <w:rsid w:val="00116CDA"/>
    <w:rsid w:val="001173C2"/>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6D7"/>
    <w:rsid w:val="001C5F76"/>
    <w:rsid w:val="001C6272"/>
    <w:rsid w:val="001C66D7"/>
    <w:rsid w:val="001D05AC"/>
    <w:rsid w:val="001D1143"/>
    <w:rsid w:val="001D1523"/>
    <w:rsid w:val="001D28B5"/>
    <w:rsid w:val="001D3087"/>
    <w:rsid w:val="001D3E70"/>
    <w:rsid w:val="001D4E90"/>
    <w:rsid w:val="001D4FD9"/>
    <w:rsid w:val="001D5B32"/>
    <w:rsid w:val="001D6D4B"/>
    <w:rsid w:val="001E1F36"/>
    <w:rsid w:val="001E2A7E"/>
    <w:rsid w:val="001E3B19"/>
    <w:rsid w:val="001F16EC"/>
    <w:rsid w:val="001F2DB2"/>
    <w:rsid w:val="001F2FC1"/>
    <w:rsid w:val="00203578"/>
    <w:rsid w:val="002128F5"/>
    <w:rsid w:val="00217956"/>
    <w:rsid w:val="00220628"/>
    <w:rsid w:val="00220CC6"/>
    <w:rsid w:val="00226DDB"/>
    <w:rsid w:val="0022787D"/>
    <w:rsid w:val="002312A6"/>
    <w:rsid w:val="00231C9B"/>
    <w:rsid w:val="0023633E"/>
    <w:rsid w:val="00250D5F"/>
    <w:rsid w:val="00251332"/>
    <w:rsid w:val="0025397B"/>
    <w:rsid w:val="00255DF0"/>
    <w:rsid w:val="0026087A"/>
    <w:rsid w:val="00260AE3"/>
    <w:rsid w:val="002622FC"/>
    <w:rsid w:val="00262B3B"/>
    <w:rsid w:val="00263BAE"/>
    <w:rsid w:val="002640DF"/>
    <w:rsid w:val="002651D9"/>
    <w:rsid w:val="0026722B"/>
    <w:rsid w:val="00267B6C"/>
    <w:rsid w:val="00270A36"/>
    <w:rsid w:val="00270F53"/>
    <w:rsid w:val="002711BD"/>
    <w:rsid w:val="00271D6E"/>
    <w:rsid w:val="0027702E"/>
    <w:rsid w:val="00277337"/>
    <w:rsid w:val="0027769C"/>
    <w:rsid w:val="00277DB6"/>
    <w:rsid w:val="0028111A"/>
    <w:rsid w:val="002813FF"/>
    <w:rsid w:val="00285329"/>
    <w:rsid w:val="002858D9"/>
    <w:rsid w:val="002867AE"/>
    <w:rsid w:val="0028692E"/>
    <w:rsid w:val="00293696"/>
    <w:rsid w:val="00295A36"/>
    <w:rsid w:val="00297BAD"/>
    <w:rsid w:val="002A15C6"/>
    <w:rsid w:val="002A6ABC"/>
    <w:rsid w:val="002A7149"/>
    <w:rsid w:val="002A7845"/>
    <w:rsid w:val="002B129B"/>
    <w:rsid w:val="002B2692"/>
    <w:rsid w:val="002B3D18"/>
    <w:rsid w:val="002B6DD3"/>
    <w:rsid w:val="002B7376"/>
    <w:rsid w:val="002B7977"/>
    <w:rsid w:val="002C415E"/>
    <w:rsid w:val="002D08EE"/>
    <w:rsid w:val="002D1A04"/>
    <w:rsid w:val="002D494E"/>
    <w:rsid w:val="002E0389"/>
    <w:rsid w:val="002E03FB"/>
    <w:rsid w:val="002E35BF"/>
    <w:rsid w:val="002E69CF"/>
    <w:rsid w:val="002E73C1"/>
    <w:rsid w:val="002F0AC3"/>
    <w:rsid w:val="002F108D"/>
    <w:rsid w:val="002F1724"/>
    <w:rsid w:val="002F4796"/>
    <w:rsid w:val="002F5085"/>
    <w:rsid w:val="00301D16"/>
    <w:rsid w:val="003050E3"/>
    <w:rsid w:val="0030537E"/>
    <w:rsid w:val="00310D47"/>
    <w:rsid w:val="00312B4A"/>
    <w:rsid w:val="00312B52"/>
    <w:rsid w:val="00315740"/>
    <w:rsid w:val="0032067D"/>
    <w:rsid w:val="00331603"/>
    <w:rsid w:val="00333C57"/>
    <w:rsid w:val="00335261"/>
    <w:rsid w:val="00336C15"/>
    <w:rsid w:val="00344041"/>
    <w:rsid w:val="0034611E"/>
    <w:rsid w:val="00346513"/>
    <w:rsid w:val="003514BA"/>
    <w:rsid w:val="003600B3"/>
    <w:rsid w:val="003602C5"/>
    <w:rsid w:val="003617CD"/>
    <w:rsid w:val="00365CF2"/>
    <w:rsid w:val="0036623D"/>
    <w:rsid w:val="003709DC"/>
    <w:rsid w:val="0037194B"/>
    <w:rsid w:val="00373647"/>
    <w:rsid w:val="0037582D"/>
    <w:rsid w:val="00377D3A"/>
    <w:rsid w:val="00383BD9"/>
    <w:rsid w:val="00385572"/>
    <w:rsid w:val="00391867"/>
    <w:rsid w:val="00391F66"/>
    <w:rsid w:val="003963E5"/>
    <w:rsid w:val="00396EBB"/>
    <w:rsid w:val="003A2E49"/>
    <w:rsid w:val="003A39D0"/>
    <w:rsid w:val="003A4B32"/>
    <w:rsid w:val="003A5010"/>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2748"/>
    <w:rsid w:val="003F4991"/>
    <w:rsid w:val="003F78A7"/>
    <w:rsid w:val="00403667"/>
    <w:rsid w:val="00403E40"/>
    <w:rsid w:val="00406C46"/>
    <w:rsid w:val="00410258"/>
    <w:rsid w:val="00410295"/>
    <w:rsid w:val="00411C3D"/>
    <w:rsid w:val="00412DC8"/>
    <w:rsid w:val="00413944"/>
    <w:rsid w:val="00420BA6"/>
    <w:rsid w:val="00424B86"/>
    <w:rsid w:val="00430553"/>
    <w:rsid w:val="0043112E"/>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C0B"/>
    <w:rsid w:val="00472C5B"/>
    <w:rsid w:val="00472C85"/>
    <w:rsid w:val="00473142"/>
    <w:rsid w:val="00473C0B"/>
    <w:rsid w:val="00473F74"/>
    <w:rsid w:val="00474BE3"/>
    <w:rsid w:val="0049187F"/>
    <w:rsid w:val="00492FC7"/>
    <w:rsid w:val="00494AE3"/>
    <w:rsid w:val="00495F80"/>
    <w:rsid w:val="0049611F"/>
    <w:rsid w:val="00497D9A"/>
    <w:rsid w:val="004A2A87"/>
    <w:rsid w:val="004A4EA2"/>
    <w:rsid w:val="004A5A9A"/>
    <w:rsid w:val="004A6277"/>
    <w:rsid w:val="004A6CF6"/>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7A85"/>
    <w:rsid w:val="004F7D93"/>
    <w:rsid w:val="00501F8A"/>
    <w:rsid w:val="00505FD9"/>
    <w:rsid w:val="00506279"/>
    <w:rsid w:val="0051028A"/>
    <w:rsid w:val="00512DA6"/>
    <w:rsid w:val="005154BF"/>
    <w:rsid w:val="00516DD5"/>
    <w:rsid w:val="00517176"/>
    <w:rsid w:val="00520004"/>
    <w:rsid w:val="0052464A"/>
    <w:rsid w:val="0052590F"/>
    <w:rsid w:val="00533A04"/>
    <w:rsid w:val="00533EB1"/>
    <w:rsid w:val="005342B6"/>
    <w:rsid w:val="00536CF1"/>
    <w:rsid w:val="00537266"/>
    <w:rsid w:val="00540C40"/>
    <w:rsid w:val="00541C08"/>
    <w:rsid w:val="00543B6B"/>
    <w:rsid w:val="00544F2A"/>
    <w:rsid w:val="005464F1"/>
    <w:rsid w:val="00551575"/>
    <w:rsid w:val="00555CD8"/>
    <w:rsid w:val="00560FA4"/>
    <w:rsid w:val="00561D3A"/>
    <w:rsid w:val="0056314B"/>
    <w:rsid w:val="005632EC"/>
    <w:rsid w:val="005653EC"/>
    <w:rsid w:val="00565C63"/>
    <w:rsid w:val="00565CF4"/>
    <w:rsid w:val="005675A9"/>
    <w:rsid w:val="005741AA"/>
    <w:rsid w:val="00574AF2"/>
    <w:rsid w:val="00574F98"/>
    <w:rsid w:val="00581A05"/>
    <w:rsid w:val="00581AD0"/>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6AE8"/>
    <w:rsid w:val="005B6DED"/>
    <w:rsid w:val="005C1424"/>
    <w:rsid w:val="005C241D"/>
    <w:rsid w:val="005C2BE3"/>
    <w:rsid w:val="005C3DC3"/>
    <w:rsid w:val="005C7250"/>
    <w:rsid w:val="005D2065"/>
    <w:rsid w:val="005D7BC8"/>
    <w:rsid w:val="005E021E"/>
    <w:rsid w:val="005E1513"/>
    <w:rsid w:val="005E360F"/>
    <w:rsid w:val="005E5823"/>
    <w:rsid w:val="005E6512"/>
    <w:rsid w:val="005F1E21"/>
    <w:rsid w:val="005F4135"/>
    <w:rsid w:val="005F7474"/>
    <w:rsid w:val="00601636"/>
    <w:rsid w:val="00603A5B"/>
    <w:rsid w:val="00604088"/>
    <w:rsid w:val="006043EF"/>
    <w:rsid w:val="00604449"/>
    <w:rsid w:val="00604778"/>
    <w:rsid w:val="00604B00"/>
    <w:rsid w:val="006109E6"/>
    <w:rsid w:val="006119AD"/>
    <w:rsid w:val="00611E20"/>
    <w:rsid w:val="006156D7"/>
    <w:rsid w:val="006166B3"/>
    <w:rsid w:val="00616B08"/>
    <w:rsid w:val="00624C2C"/>
    <w:rsid w:val="00626234"/>
    <w:rsid w:val="00627A07"/>
    <w:rsid w:val="00634290"/>
    <w:rsid w:val="006345C2"/>
    <w:rsid w:val="00634E0D"/>
    <w:rsid w:val="00635AD5"/>
    <w:rsid w:val="00637B32"/>
    <w:rsid w:val="00640C4A"/>
    <w:rsid w:val="0064127E"/>
    <w:rsid w:val="00644ACC"/>
    <w:rsid w:val="006460F9"/>
    <w:rsid w:val="006518C0"/>
    <w:rsid w:val="00651C69"/>
    <w:rsid w:val="00656552"/>
    <w:rsid w:val="006575C1"/>
    <w:rsid w:val="00660361"/>
    <w:rsid w:val="00662C19"/>
    <w:rsid w:val="00663767"/>
    <w:rsid w:val="00666457"/>
    <w:rsid w:val="00673C9E"/>
    <w:rsid w:val="00675639"/>
    <w:rsid w:val="00675DEC"/>
    <w:rsid w:val="006769BE"/>
    <w:rsid w:val="00677F46"/>
    <w:rsid w:val="006808DE"/>
    <w:rsid w:val="00682E97"/>
    <w:rsid w:val="006849F0"/>
    <w:rsid w:val="0068796E"/>
    <w:rsid w:val="006908D5"/>
    <w:rsid w:val="00691D56"/>
    <w:rsid w:val="006947F8"/>
    <w:rsid w:val="00697301"/>
    <w:rsid w:val="0069797D"/>
    <w:rsid w:val="006A3B7A"/>
    <w:rsid w:val="006B03EA"/>
    <w:rsid w:val="006B0CB2"/>
    <w:rsid w:val="006B0F4C"/>
    <w:rsid w:val="006B7862"/>
    <w:rsid w:val="006C1D05"/>
    <w:rsid w:val="006C32DF"/>
    <w:rsid w:val="006D024D"/>
    <w:rsid w:val="006D0A96"/>
    <w:rsid w:val="006D0FD4"/>
    <w:rsid w:val="006D135B"/>
    <w:rsid w:val="006D419E"/>
    <w:rsid w:val="006D6987"/>
    <w:rsid w:val="006D6B26"/>
    <w:rsid w:val="006E1EA0"/>
    <w:rsid w:val="006E441C"/>
    <w:rsid w:val="006E587D"/>
    <w:rsid w:val="006E719F"/>
    <w:rsid w:val="006F13F0"/>
    <w:rsid w:val="006F26B1"/>
    <w:rsid w:val="006F6696"/>
    <w:rsid w:val="006F737C"/>
    <w:rsid w:val="00701B82"/>
    <w:rsid w:val="00701D7D"/>
    <w:rsid w:val="0070496E"/>
    <w:rsid w:val="00707A33"/>
    <w:rsid w:val="00710F4B"/>
    <w:rsid w:val="00711099"/>
    <w:rsid w:val="00712BD5"/>
    <w:rsid w:val="00715468"/>
    <w:rsid w:val="007166C6"/>
    <w:rsid w:val="00716D0E"/>
    <w:rsid w:val="00717134"/>
    <w:rsid w:val="00730090"/>
    <w:rsid w:val="0073232C"/>
    <w:rsid w:val="00733AE4"/>
    <w:rsid w:val="00734613"/>
    <w:rsid w:val="007360B2"/>
    <w:rsid w:val="00737A80"/>
    <w:rsid w:val="007446A9"/>
    <w:rsid w:val="007467AB"/>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4756"/>
    <w:rsid w:val="007B49F4"/>
    <w:rsid w:val="007B68BE"/>
    <w:rsid w:val="007B6D6E"/>
    <w:rsid w:val="007B7838"/>
    <w:rsid w:val="007C02BE"/>
    <w:rsid w:val="007C1265"/>
    <w:rsid w:val="007C405C"/>
    <w:rsid w:val="007C614A"/>
    <w:rsid w:val="007D23F5"/>
    <w:rsid w:val="007D543C"/>
    <w:rsid w:val="007E07C4"/>
    <w:rsid w:val="007E138C"/>
    <w:rsid w:val="007E3FF4"/>
    <w:rsid w:val="007E43B9"/>
    <w:rsid w:val="007E4D1B"/>
    <w:rsid w:val="007F4225"/>
    <w:rsid w:val="008057F5"/>
    <w:rsid w:val="00805B2A"/>
    <w:rsid w:val="00806223"/>
    <w:rsid w:val="0081282C"/>
    <w:rsid w:val="00814C1A"/>
    <w:rsid w:val="0081703F"/>
    <w:rsid w:val="00817B66"/>
    <w:rsid w:val="00822382"/>
    <w:rsid w:val="008249CE"/>
    <w:rsid w:val="0082787C"/>
    <w:rsid w:val="00827D24"/>
    <w:rsid w:val="00831D6E"/>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702DD"/>
    <w:rsid w:val="00870CFD"/>
    <w:rsid w:val="0087252E"/>
    <w:rsid w:val="00873175"/>
    <w:rsid w:val="008733C4"/>
    <w:rsid w:val="00875D8D"/>
    <w:rsid w:val="00876032"/>
    <w:rsid w:val="008770AF"/>
    <w:rsid w:val="008825CF"/>
    <w:rsid w:val="00883281"/>
    <w:rsid w:val="008841E6"/>
    <w:rsid w:val="00884673"/>
    <w:rsid w:val="00884997"/>
    <w:rsid w:val="0089785D"/>
    <w:rsid w:val="008A05AE"/>
    <w:rsid w:val="008A06A5"/>
    <w:rsid w:val="008A15E0"/>
    <w:rsid w:val="008A40EE"/>
    <w:rsid w:val="008A78ED"/>
    <w:rsid w:val="008B0E02"/>
    <w:rsid w:val="008B2B7E"/>
    <w:rsid w:val="008B495B"/>
    <w:rsid w:val="008B5FFE"/>
    <w:rsid w:val="008B796E"/>
    <w:rsid w:val="008C338B"/>
    <w:rsid w:val="008C365E"/>
    <w:rsid w:val="008D1F15"/>
    <w:rsid w:val="008D513C"/>
    <w:rsid w:val="008E1688"/>
    <w:rsid w:val="008E3145"/>
    <w:rsid w:val="008F00E7"/>
    <w:rsid w:val="00902539"/>
    <w:rsid w:val="009037A8"/>
    <w:rsid w:val="009063D1"/>
    <w:rsid w:val="009109F0"/>
    <w:rsid w:val="009131F3"/>
    <w:rsid w:val="00913DFA"/>
    <w:rsid w:val="00914FD3"/>
    <w:rsid w:val="00923721"/>
    <w:rsid w:val="0092455E"/>
    <w:rsid w:val="0092753E"/>
    <w:rsid w:val="00935AFF"/>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1819"/>
    <w:rsid w:val="00981D80"/>
    <w:rsid w:val="009820BA"/>
    <w:rsid w:val="00983D8F"/>
    <w:rsid w:val="009859CA"/>
    <w:rsid w:val="009872F4"/>
    <w:rsid w:val="009873E1"/>
    <w:rsid w:val="009919C0"/>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D1D47"/>
    <w:rsid w:val="009D207B"/>
    <w:rsid w:val="009D2E60"/>
    <w:rsid w:val="009D3067"/>
    <w:rsid w:val="009D51D5"/>
    <w:rsid w:val="009D52EF"/>
    <w:rsid w:val="009D68B6"/>
    <w:rsid w:val="009D6948"/>
    <w:rsid w:val="009E00D1"/>
    <w:rsid w:val="009E189D"/>
    <w:rsid w:val="009E33FF"/>
    <w:rsid w:val="009F02C4"/>
    <w:rsid w:val="009F10F7"/>
    <w:rsid w:val="009F3454"/>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612A6"/>
    <w:rsid w:val="00A64362"/>
    <w:rsid w:val="00A64A0A"/>
    <w:rsid w:val="00A659FB"/>
    <w:rsid w:val="00A73AC8"/>
    <w:rsid w:val="00A7641C"/>
    <w:rsid w:val="00A774AE"/>
    <w:rsid w:val="00A838AE"/>
    <w:rsid w:val="00A84410"/>
    <w:rsid w:val="00A867AE"/>
    <w:rsid w:val="00A879E1"/>
    <w:rsid w:val="00A93003"/>
    <w:rsid w:val="00AA0399"/>
    <w:rsid w:val="00AA3592"/>
    <w:rsid w:val="00AA4540"/>
    <w:rsid w:val="00AA504C"/>
    <w:rsid w:val="00AA7A71"/>
    <w:rsid w:val="00AB0CC1"/>
    <w:rsid w:val="00AB0E22"/>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25B06"/>
    <w:rsid w:val="00B346EF"/>
    <w:rsid w:val="00B361E9"/>
    <w:rsid w:val="00B37131"/>
    <w:rsid w:val="00B42F11"/>
    <w:rsid w:val="00B4470E"/>
    <w:rsid w:val="00B461A4"/>
    <w:rsid w:val="00B476BE"/>
    <w:rsid w:val="00B50306"/>
    <w:rsid w:val="00B53585"/>
    <w:rsid w:val="00B57018"/>
    <w:rsid w:val="00B629F9"/>
    <w:rsid w:val="00B70802"/>
    <w:rsid w:val="00B7157D"/>
    <w:rsid w:val="00B731FB"/>
    <w:rsid w:val="00B73336"/>
    <w:rsid w:val="00B734D1"/>
    <w:rsid w:val="00B80187"/>
    <w:rsid w:val="00B801C0"/>
    <w:rsid w:val="00B811F9"/>
    <w:rsid w:val="00B817CC"/>
    <w:rsid w:val="00B8312A"/>
    <w:rsid w:val="00B87C6A"/>
    <w:rsid w:val="00B87F00"/>
    <w:rsid w:val="00B9223D"/>
    <w:rsid w:val="00B94F33"/>
    <w:rsid w:val="00B979DE"/>
    <w:rsid w:val="00BA1977"/>
    <w:rsid w:val="00BA1D9D"/>
    <w:rsid w:val="00BA3E71"/>
    <w:rsid w:val="00BA42B4"/>
    <w:rsid w:val="00BA4EC6"/>
    <w:rsid w:val="00BB05AE"/>
    <w:rsid w:val="00BB0BB2"/>
    <w:rsid w:val="00BB0E48"/>
    <w:rsid w:val="00BB28DE"/>
    <w:rsid w:val="00BB29BD"/>
    <w:rsid w:val="00BB3D18"/>
    <w:rsid w:val="00BB4977"/>
    <w:rsid w:val="00BB505E"/>
    <w:rsid w:val="00BB6478"/>
    <w:rsid w:val="00BC06D6"/>
    <w:rsid w:val="00BC3CDA"/>
    <w:rsid w:val="00BC4C3A"/>
    <w:rsid w:val="00BD1611"/>
    <w:rsid w:val="00BD2385"/>
    <w:rsid w:val="00BD3A72"/>
    <w:rsid w:val="00BD47ED"/>
    <w:rsid w:val="00BD6DA8"/>
    <w:rsid w:val="00BE009E"/>
    <w:rsid w:val="00BE078D"/>
    <w:rsid w:val="00BE19E4"/>
    <w:rsid w:val="00BE1FD1"/>
    <w:rsid w:val="00BE3939"/>
    <w:rsid w:val="00BE6410"/>
    <w:rsid w:val="00BE79E2"/>
    <w:rsid w:val="00BF3430"/>
    <w:rsid w:val="00BF6D18"/>
    <w:rsid w:val="00C05984"/>
    <w:rsid w:val="00C06968"/>
    <w:rsid w:val="00C115EB"/>
    <w:rsid w:val="00C11B4A"/>
    <w:rsid w:val="00C1491D"/>
    <w:rsid w:val="00C149EA"/>
    <w:rsid w:val="00C1779F"/>
    <w:rsid w:val="00C22CB4"/>
    <w:rsid w:val="00C304D1"/>
    <w:rsid w:val="00C33745"/>
    <w:rsid w:val="00C355C8"/>
    <w:rsid w:val="00C358A8"/>
    <w:rsid w:val="00C35F7D"/>
    <w:rsid w:val="00C36611"/>
    <w:rsid w:val="00C43F17"/>
    <w:rsid w:val="00C472DF"/>
    <w:rsid w:val="00C5066C"/>
    <w:rsid w:val="00C5263E"/>
    <w:rsid w:val="00C5468A"/>
    <w:rsid w:val="00C57EFA"/>
    <w:rsid w:val="00C60DBA"/>
    <w:rsid w:val="00C644D3"/>
    <w:rsid w:val="00C6552D"/>
    <w:rsid w:val="00C70D0F"/>
    <w:rsid w:val="00C765E1"/>
    <w:rsid w:val="00C8118F"/>
    <w:rsid w:val="00C82BF0"/>
    <w:rsid w:val="00C878D0"/>
    <w:rsid w:val="00C87A90"/>
    <w:rsid w:val="00C91905"/>
    <w:rsid w:val="00C92F08"/>
    <w:rsid w:val="00C92F2D"/>
    <w:rsid w:val="00C94A3C"/>
    <w:rsid w:val="00C964ED"/>
    <w:rsid w:val="00C97E87"/>
    <w:rsid w:val="00CA4309"/>
    <w:rsid w:val="00CA50F2"/>
    <w:rsid w:val="00CA56FD"/>
    <w:rsid w:val="00CA6642"/>
    <w:rsid w:val="00CA7386"/>
    <w:rsid w:val="00CB1EF2"/>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D4"/>
    <w:rsid w:val="00CE4E8D"/>
    <w:rsid w:val="00D17B5D"/>
    <w:rsid w:val="00D27271"/>
    <w:rsid w:val="00D273B3"/>
    <w:rsid w:val="00D34122"/>
    <w:rsid w:val="00D34CCF"/>
    <w:rsid w:val="00D41910"/>
    <w:rsid w:val="00D41D27"/>
    <w:rsid w:val="00D42403"/>
    <w:rsid w:val="00D42A3A"/>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8B2"/>
    <w:rsid w:val="00D9225A"/>
    <w:rsid w:val="00D96F93"/>
    <w:rsid w:val="00D97F88"/>
    <w:rsid w:val="00DA0EB6"/>
    <w:rsid w:val="00DA2577"/>
    <w:rsid w:val="00DA420B"/>
    <w:rsid w:val="00DA5764"/>
    <w:rsid w:val="00DA77BB"/>
    <w:rsid w:val="00DB17A4"/>
    <w:rsid w:val="00DB6F2C"/>
    <w:rsid w:val="00DC11EA"/>
    <w:rsid w:val="00DC48A8"/>
    <w:rsid w:val="00DC4D4D"/>
    <w:rsid w:val="00DC56F6"/>
    <w:rsid w:val="00DD105C"/>
    <w:rsid w:val="00DD1DF8"/>
    <w:rsid w:val="00DD3EE7"/>
    <w:rsid w:val="00DD4795"/>
    <w:rsid w:val="00DD509E"/>
    <w:rsid w:val="00DE0D92"/>
    <w:rsid w:val="00DE2F98"/>
    <w:rsid w:val="00DE60CD"/>
    <w:rsid w:val="00DE60F2"/>
    <w:rsid w:val="00DF0442"/>
    <w:rsid w:val="00DF061D"/>
    <w:rsid w:val="00DF0908"/>
    <w:rsid w:val="00DF128F"/>
    <w:rsid w:val="00DF6AF0"/>
    <w:rsid w:val="00DF7C9A"/>
    <w:rsid w:val="00E006A2"/>
    <w:rsid w:val="00E03D18"/>
    <w:rsid w:val="00E04F63"/>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758A"/>
    <w:rsid w:val="00E5700F"/>
    <w:rsid w:val="00E64494"/>
    <w:rsid w:val="00E65EA0"/>
    <w:rsid w:val="00E74574"/>
    <w:rsid w:val="00E80154"/>
    <w:rsid w:val="00E82420"/>
    <w:rsid w:val="00E84C15"/>
    <w:rsid w:val="00E908DF"/>
    <w:rsid w:val="00E90F4F"/>
    <w:rsid w:val="00E9151B"/>
    <w:rsid w:val="00E935AF"/>
    <w:rsid w:val="00E94412"/>
    <w:rsid w:val="00E94654"/>
    <w:rsid w:val="00E9478A"/>
    <w:rsid w:val="00EA01D8"/>
    <w:rsid w:val="00EA02B4"/>
    <w:rsid w:val="00EA0554"/>
    <w:rsid w:val="00EA119F"/>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F01FA"/>
    <w:rsid w:val="00EF0B55"/>
    <w:rsid w:val="00EF3600"/>
    <w:rsid w:val="00EF4224"/>
    <w:rsid w:val="00EF537E"/>
    <w:rsid w:val="00EF553E"/>
    <w:rsid w:val="00EF68F6"/>
    <w:rsid w:val="00EF6D47"/>
    <w:rsid w:val="00EF6EF9"/>
    <w:rsid w:val="00EF7084"/>
    <w:rsid w:val="00EF74DF"/>
    <w:rsid w:val="00EF7AC6"/>
    <w:rsid w:val="00F01019"/>
    <w:rsid w:val="00F02BD7"/>
    <w:rsid w:val="00F105FE"/>
    <w:rsid w:val="00F12373"/>
    <w:rsid w:val="00F12E01"/>
    <w:rsid w:val="00F205EA"/>
    <w:rsid w:val="00F21D94"/>
    <w:rsid w:val="00F23F05"/>
    <w:rsid w:val="00F245C0"/>
    <w:rsid w:val="00F250B8"/>
    <w:rsid w:val="00F27E1B"/>
    <w:rsid w:val="00F27E29"/>
    <w:rsid w:val="00F33C18"/>
    <w:rsid w:val="00F4104F"/>
    <w:rsid w:val="00F4206F"/>
    <w:rsid w:val="00F46D4F"/>
    <w:rsid w:val="00F47958"/>
    <w:rsid w:val="00F50ACA"/>
    <w:rsid w:val="00F525EE"/>
    <w:rsid w:val="00F532A9"/>
    <w:rsid w:val="00F535E9"/>
    <w:rsid w:val="00F538A3"/>
    <w:rsid w:val="00F56E94"/>
    <w:rsid w:val="00F5729E"/>
    <w:rsid w:val="00F6166F"/>
    <w:rsid w:val="00F655DC"/>
    <w:rsid w:val="00F66602"/>
    <w:rsid w:val="00F66C6A"/>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D0E05"/>
    <w:rsid w:val="00FD1A8D"/>
    <w:rsid w:val="00FD5DBF"/>
    <w:rsid w:val="00FD6797"/>
    <w:rsid w:val="00FD69F0"/>
    <w:rsid w:val="00FD79C5"/>
    <w:rsid w:val="00FE07DB"/>
    <w:rsid w:val="00FE231B"/>
    <w:rsid w:val="00FF2A10"/>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301D16"/>
    <w:rPr>
      <w:sz w:val="24"/>
      <w:szCs w:val="24"/>
      <w:lang w:eastAsia="ar-SA"/>
    </w:r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aliases w:val="Bullet_IRAO,Мой Список,List Paragraph"/>
    <w:basedOn w:val="a1"/>
    <w:link w:val="af2"/>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aliases w:val="Маркированный список Знак1 Знак,Маркированный список Знак Знак Знак1,Маркированный список Знак3 Знак,Маркированный список Знак Знак2 Знак Знак,Маркированный список Знак Знак2 Знак Знак Знак Знак,Маркированный список Знак11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6"/>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a">
    <w:name w:val="No Spacing"/>
    <w:basedOn w:val="a1"/>
    <w:uiPriority w:val="1"/>
    <w:qFormat/>
    <w:rsid w:val="007E43B9"/>
    <w:pPr>
      <w:suppressAutoHyphens w:val="0"/>
    </w:pPr>
    <w:rPr>
      <w:rFonts w:ascii="Calibri" w:eastAsia="Calibri" w:hAnsi="Calibri"/>
      <w:sz w:val="22"/>
      <w:szCs w:val="22"/>
      <w:lang w:eastAsia="en-US"/>
    </w:rPr>
  </w:style>
  <w:style w:type="paragraph" w:styleId="afffb">
    <w:name w:val="Subtitle"/>
    <w:basedOn w:val="a1"/>
    <w:next w:val="a1"/>
    <w:link w:val="afffc"/>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c">
    <w:name w:val="Подзаголовок Знак"/>
    <w:basedOn w:val="a2"/>
    <w:link w:val="afffb"/>
    <w:rsid w:val="006460F9"/>
    <w:rPr>
      <w:rFonts w:asciiTheme="majorHAnsi" w:eastAsiaTheme="majorEastAsia" w:hAnsiTheme="majorHAnsi" w:cstheme="majorBidi"/>
      <w:i/>
      <w:iCs/>
      <w:color w:val="4F81BD" w:themeColor="accent1"/>
      <w:spacing w:val="15"/>
      <w:sz w:val="24"/>
      <w:szCs w:val="24"/>
      <w:lang w:eastAsia="ar-SA"/>
    </w:rPr>
  </w:style>
  <w:style w:type="paragraph" w:styleId="afffd">
    <w:name w:val="endnote text"/>
    <w:basedOn w:val="a1"/>
    <w:link w:val="afffe"/>
    <w:rsid w:val="00BC3CDA"/>
    <w:rPr>
      <w:sz w:val="20"/>
      <w:szCs w:val="20"/>
    </w:rPr>
  </w:style>
  <w:style w:type="character" w:customStyle="1" w:styleId="afffe">
    <w:name w:val="Текст концевой сноски Знак"/>
    <w:basedOn w:val="a2"/>
    <w:link w:val="afffd"/>
    <w:rsid w:val="00BC3CDA"/>
    <w:rPr>
      <w:lang w:eastAsia="ar-SA"/>
    </w:rPr>
  </w:style>
  <w:style w:type="character" w:styleId="affff">
    <w:name w:val="endnote reference"/>
    <w:basedOn w:val="a2"/>
    <w:rsid w:val="00BC3CDA"/>
    <w:rPr>
      <w:vertAlign w:val="superscript"/>
    </w:rPr>
  </w:style>
  <w:style w:type="character" w:styleId="affff0">
    <w:name w:val="annotation reference"/>
    <w:basedOn w:val="a2"/>
    <w:rsid w:val="00BC3CDA"/>
    <w:rPr>
      <w:sz w:val="16"/>
      <w:szCs w:val="16"/>
    </w:rPr>
  </w:style>
  <w:style w:type="paragraph" w:styleId="affff1">
    <w:name w:val="annotation text"/>
    <w:basedOn w:val="a1"/>
    <w:link w:val="affff2"/>
    <w:rsid w:val="00BC3CDA"/>
    <w:rPr>
      <w:sz w:val="20"/>
      <w:szCs w:val="20"/>
    </w:rPr>
  </w:style>
  <w:style w:type="character" w:customStyle="1" w:styleId="affff2">
    <w:name w:val="Текст примечания Знак"/>
    <w:basedOn w:val="a2"/>
    <w:link w:val="affff1"/>
    <w:rsid w:val="00BC3CDA"/>
    <w:rPr>
      <w:lang w:eastAsia="ar-SA"/>
    </w:rPr>
  </w:style>
  <w:style w:type="paragraph" w:styleId="affff3">
    <w:name w:val="annotation subject"/>
    <w:basedOn w:val="affff1"/>
    <w:next w:val="affff1"/>
    <w:link w:val="affff4"/>
    <w:rsid w:val="00BC3CDA"/>
    <w:rPr>
      <w:b/>
      <w:bCs/>
    </w:rPr>
  </w:style>
  <w:style w:type="character" w:customStyle="1" w:styleId="affff4">
    <w:name w:val="Тема примечания Знак"/>
    <w:basedOn w:val="affff2"/>
    <w:link w:val="affff3"/>
    <w:rsid w:val="00BC3CDA"/>
    <w:rPr>
      <w:b/>
      <w:bCs/>
      <w:lang w:eastAsia="ar-SA"/>
    </w:rPr>
  </w:style>
  <w:style w:type="paragraph" w:styleId="affff5">
    <w:name w:val="footnote text"/>
    <w:basedOn w:val="a1"/>
    <w:link w:val="affff6"/>
    <w:rsid w:val="00FB16DB"/>
    <w:rPr>
      <w:sz w:val="20"/>
      <w:szCs w:val="20"/>
    </w:rPr>
  </w:style>
  <w:style w:type="character" w:customStyle="1" w:styleId="affff6">
    <w:name w:val="Текст сноски Знак"/>
    <w:basedOn w:val="a2"/>
    <w:link w:val="affff5"/>
    <w:rsid w:val="00FB16DB"/>
    <w:rPr>
      <w:lang w:eastAsia="ar-SA"/>
    </w:rPr>
  </w:style>
  <w:style w:type="character" w:styleId="affff7">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styleId="affff8">
    <w:name w:val="Book Title"/>
    <w:basedOn w:val="a2"/>
    <w:uiPriority w:val="33"/>
    <w:qFormat/>
    <w:rsid w:val="006A3B7A"/>
    <w:rPr>
      <w:b/>
      <w:bCs/>
      <w:smallCaps/>
      <w:spacing w:val="5"/>
    </w:rPr>
  </w:style>
  <w:style w:type="character" w:customStyle="1" w:styleId="ad">
    <w:name w:val="Верхний колонтитул Знак"/>
    <w:basedOn w:val="a2"/>
    <w:link w:val="ac"/>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rsid w:val="003C7A0D"/>
    <w:pPr>
      <w:spacing w:before="120"/>
      <w:ind w:firstLine="680"/>
      <w:jc w:val="both"/>
    </w:pPr>
    <w:rPr>
      <w:rFonts w:ascii="Arial" w:hAnsi="Arial"/>
      <w:sz w:val="20"/>
      <w:szCs w:val="20"/>
      <w:lang w:eastAsia="ru-RU"/>
    </w:rPr>
  </w:style>
  <w:style w:type="character" w:customStyle="1" w:styleId="af2">
    <w:name w:val="Абзац списка Знак"/>
    <w:aliases w:val="Bullet_IRAO Знак,Мой Список Знак,List Paragraph Знак"/>
    <w:link w:val="af1"/>
    <w:uiPriority w:val="34"/>
    <w:rsid w:val="00A612A6"/>
    <w:rPr>
      <w:rFonts w:ascii="Calibri" w:eastAsia="Calibri" w:hAnsi="Calibri" w:cs="Calibri"/>
      <w:sz w:val="22"/>
      <w:szCs w:val="22"/>
      <w:lang w:eastAsia="ar-SA"/>
    </w:rPr>
  </w:style>
  <w:style w:type="paragraph" w:customStyle="1" w:styleId="affff9">
    <w:name w:val="основной текст"/>
    <w:basedOn w:val="a1"/>
    <w:rsid w:val="00604088"/>
    <w:pPr>
      <w:suppressAutoHyphens w:val="0"/>
      <w:spacing w:after="120"/>
      <w:ind w:firstLine="851"/>
      <w:jc w:val="both"/>
    </w:pPr>
    <w:rPr>
      <w:rFonts w:cs="Arial"/>
      <w:i/>
      <w:lang w:eastAsia="ru-RU"/>
    </w:rPr>
  </w:style>
  <w:style w:type="character" w:styleId="affffa">
    <w:name w:val="Strong"/>
    <w:qFormat/>
    <w:rsid w:val="00217956"/>
    <w:rPr>
      <w:b/>
      <w:bCs/>
    </w:rPr>
  </w:style>
  <w:style w:type="paragraph" w:styleId="affffb">
    <w:name w:val="Plain Text"/>
    <w:basedOn w:val="a1"/>
    <w:link w:val="affffc"/>
    <w:rsid w:val="00C97E87"/>
    <w:pPr>
      <w:suppressAutoHyphens w:val="0"/>
    </w:pPr>
    <w:rPr>
      <w:rFonts w:ascii="Courier New" w:hAnsi="Courier New"/>
      <w:sz w:val="20"/>
      <w:lang w:eastAsia="ru-RU"/>
    </w:rPr>
  </w:style>
  <w:style w:type="character" w:customStyle="1" w:styleId="affffc">
    <w:name w:val="Текст Знак"/>
    <w:basedOn w:val="a2"/>
    <w:link w:val="affffb"/>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301D16"/>
    <w:rPr>
      <w:sz w:val="24"/>
      <w:szCs w:val="24"/>
      <w:lang w:eastAsia="ar-SA"/>
    </w:r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aliases w:val="Bullet_IRAO,Мой Список,List Paragraph"/>
    <w:basedOn w:val="a1"/>
    <w:link w:val="af2"/>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aliases w:val="Маркированный список Знак1 Знак,Маркированный список Знак Знак Знак1,Маркированный список Знак3 Знак,Маркированный список Знак Знак2 Знак Знак,Маркированный список Знак Знак2 Знак Знак Знак Знак,Маркированный список Знак11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6"/>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a">
    <w:name w:val="No Spacing"/>
    <w:basedOn w:val="a1"/>
    <w:uiPriority w:val="1"/>
    <w:qFormat/>
    <w:rsid w:val="007E43B9"/>
    <w:pPr>
      <w:suppressAutoHyphens w:val="0"/>
    </w:pPr>
    <w:rPr>
      <w:rFonts w:ascii="Calibri" w:eastAsia="Calibri" w:hAnsi="Calibri"/>
      <w:sz w:val="22"/>
      <w:szCs w:val="22"/>
      <w:lang w:eastAsia="en-US"/>
    </w:rPr>
  </w:style>
  <w:style w:type="paragraph" w:styleId="afffb">
    <w:name w:val="Subtitle"/>
    <w:basedOn w:val="a1"/>
    <w:next w:val="a1"/>
    <w:link w:val="afffc"/>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c">
    <w:name w:val="Подзаголовок Знак"/>
    <w:basedOn w:val="a2"/>
    <w:link w:val="afffb"/>
    <w:rsid w:val="006460F9"/>
    <w:rPr>
      <w:rFonts w:asciiTheme="majorHAnsi" w:eastAsiaTheme="majorEastAsia" w:hAnsiTheme="majorHAnsi" w:cstheme="majorBidi"/>
      <w:i/>
      <w:iCs/>
      <w:color w:val="4F81BD" w:themeColor="accent1"/>
      <w:spacing w:val="15"/>
      <w:sz w:val="24"/>
      <w:szCs w:val="24"/>
      <w:lang w:eastAsia="ar-SA"/>
    </w:rPr>
  </w:style>
  <w:style w:type="paragraph" w:styleId="afffd">
    <w:name w:val="endnote text"/>
    <w:basedOn w:val="a1"/>
    <w:link w:val="afffe"/>
    <w:rsid w:val="00BC3CDA"/>
    <w:rPr>
      <w:sz w:val="20"/>
      <w:szCs w:val="20"/>
    </w:rPr>
  </w:style>
  <w:style w:type="character" w:customStyle="1" w:styleId="afffe">
    <w:name w:val="Текст концевой сноски Знак"/>
    <w:basedOn w:val="a2"/>
    <w:link w:val="afffd"/>
    <w:rsid w:val="00BC3CDA"/>
    <w:rPr>
      <w:lang w:eastAsia="ar-SA"/>
    </w:rPr>
  </w:style>
  <w:style w:type="character" w:styleId="affff">
    <w:name w:val="endnote reference"/>
    <w:basedOn w:val="a2"/>
    <w:rsid w:val="00BC3CDA"/>
    <w:rPr>
      <w:vertAlign w:val="superscript"/>
    </w:rPr>
  </w:style>
  <w:style w:type="character" w:styleId="affff0">
    <w:name w:val="annotation reference"/>
    <w:basedOn w:val="a2"/>
    <w:rsid w:val="00BC3CDA"/>
    <w:rPr>
      <w:sz w:val="16"/>
      <w:szCs w:val="16"/>
    </w:rPr>
  </w:style>
  <w:style w:type="paragraph" w:styleId="affff1">
    <w:name w:val="annotation text"/>
    <w:basedOn w:val="a1"/>
    <w:link w:val="affff2"/>
    <w:rsid w:val="00BC3CDA"/>
    <w:rPr>
      <w:sz w:val="20"/>
      <w:szCs w:val="20"/>
    </w:rPr>
  </w:style>
  <w:style w:type="character" w:customStyle="1" w:styleId="affff2">
    <w:name w:val="Текст примечания Знак"/>
    <w:basedOn w:val="a2"/>
    <w:link w:val="affff1"/>
    <w:rsid w:val="00BC3CDA"/>
    <w:rPr>
      <w:lang w:eastAsia="ar-SA"/>
    </w:rPr>
  </w:style>
  <w:style w:type="paragraph" w:styleId="affff3">
    <w:name w:val="annotation subject"/>
    <w:basedOn w:val="affff1"/>
    <w:next w:val="affff1"/>
    <w:link w:val="affff4"/>
    <w:rsid w:val="00BC3CDA"/>
    <w:rPr>
      <w:b/>
      <w:bCs/>
    </w:rPr>
  </w:style>
  <w:style w:type="character" w:customStyle="1" w:styleId="affff4">
    <w:name w:val="Тема примечания Знак"/>
    <w:basedOn w:val="affff2"/>
    <w:link w:val="affff3"/>
    <w:rsid w:val="00BC3CDA"/>
    <w:rPr>
      <w:b/>
      <w:bCs/>
      <w:lang w:eastAsia="ar-SA"/>
    </w:rPr>
  </w:style>
  <w:style w:type="paragraph" w:styleId="affff5">
    <w:name w:val="footnote text"/>
    <w:basedOn w:val="a1"/>
    <w:link w:val="affff6"/>
    <w:rsid w:val="00FB16DB"/>
    <w:rPr>
      <w:sz w:val="20"/>
      <w:szCs w:val="20"/>
    </w:rPr>
  </w:style>
  <w:style w:type="character" w:customStyle="1" w:styleId="affff6">
    <w:name w:val="Текст сноски Знак"/>
    <w:basedOn w:val="a2"/>
    <w:link w:val="affff5"/>
    <w:rsid w:val="00FB16DB"/>
    <w:rPr>
      <w:lang w:eastAsia="ar-SA"/>
    </w:rPr>
  </w:style>
  <w:style w:type="character" w:styleId="affff7">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styleId="affff8">
    <w:name w:val="Book Title"/>
    <w:basedOn w:val="a2"/>
    <w:uiPriority w:val="33"/>
    <w:qFormat/>
    <w:rsid w:val="006A3B7A"/>
    <w:rPr>
      <w:b/>
      <w:bCs/>
      <w:smallCaps/>
      <w:spacing w:val="5"/>
    </w:rPr>
  </w:style>
  <w:style w:type="character" w:customStyle="1" w:styleId="ad">
    <w:name w:val="Верхний колонтитул Знак"/>
    <w:basedOn w:val="a2"/>
    <w:link w:val="ac"/>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rsid w:val="003C7A0D"/>
    <w:pPr>
      <w:spacing w:before="120"/>
      <w:ind w:firstLine="680"/>
      <w:jc w:val="both"/>
    </w:pPr>
    <w:rPr>
      <w:rFonts w:ascii="Arial" w:hAnsi="Arial"/>
      <w:sz w:val="20"/>
      <w:szCs w:val="20"/>
      <w:lang w:eastAsia="ru-RU"/>
    </w:rPr>
  </w:style>
  <w:style w:type="character" w:customStyle="1" w:styleId="af2">
    <w:name w:val="Абзац списка Знак"/>
    <w:aliases w:val="Bullet_IRAO Знак,Мой Список Знак,List Paragraph Знак"/>
    <w:link w:val="af1"/>
    <w:uiPriority w:val="34"/>
    <w:rsid w:val="00A612A6"/>
    <w:rPr>
      <w:rFonts w:ascii="Calibri" w:eastAsia="Calibri" w:hAnsi="Calibri" w:cs="Calibri"/>
      <w:sz w:val="22"/>
      <w:szCs w:val="22"/>
      <w:lang w:eastAsia="ar-SA"/>
    </w:rPr>
  </w:style>
  <w:style w:type="paragraph" w:customStyle="1" w:styleId="affff9">
    <w:name w:val="основной текст"/>
    <w:basedOn w:val="a1"/>
    <w:rsid w:val="00604088"/>
    <w:pPr>
      <w:suppressAutoHyphens w:val="0"/>
      <w:spacing w:after="120"/>
      <w:ind w:firstLine="851"/>
      <w:jc w:val="both"/>
    </w:pPr>
    <w:rPr>
      <w:rFonts w:cs="Arial"/>
      <w:i/>
      <w:lang w:eastAsia="ru-RU"/>
    </w:rPr>
  </w:style>
  <w:style w:type="character" w:styleId="affffa">
    <w:name w:val="Strong"/>
    <w:qFormat/>
    <w:rsid w:val="00217956"/>
    <w:rPr>
      <w:b/>
      <w:bCs/>
    </w:rPr>
  </w:style>
  <w:style w:type="paragraph" w:styleId="affffb">
    <w:name w:val="Plain Text"/>
    <w:basedOn w:val="a1"/>
    <w:link w:val="affffc"/>
    <w:rsid w:val="00C97E87"/>
    <w:pPr>
      <w:suppressAutoHyphens w:val="0"/>
    </w:pPr>
    <w:rPr>
      <w:rFonts w:ascii="Courier New" w:hAnsi="Courier New"/>
      <w:sz w:val="20"/>
      <w:lang w:eastAsia="ru-RU"/>
    </w:rPr>
  </w:style>
  <w:style w:type="character" w:customStyle="1" w:styleId="affffc">
    <w:name w:val="Текст Знак"/>
    <w:basedOn w:val="a2"/>
    <w:link w:val="affffb"/>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v2vr" TargetMode="External"/><Relationship Id="rId2" Type="http://schemas.openxmlformats.org/officeDocument/2006/relationships/numbering" Target="numbering.xml"/><Relationship Id="rId16" Type="http://schemas.openxmlformats.org/officeDocument/2006/relationships/hyperlink" Target="normacs://normacs.ru/vop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normacs://normacs.ru/vop6"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BE2D-5327-4C49-896A-4EDF6852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40</Pages>
  <Words>13973</Words>
  <Characters>79652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47</cp:revision>
  <cp:lastPrinted>2018-08-29T13:44:00Z</cp:lastPrinted>
  <dcterms:created xsi:type="dcterms:W3CDTF">2018-08-29T06:22:00Z</dcterms:created>
  <dcterms:modified xsi:type="dcterms:W3CDTF">2019-07-01T14:34:00Z</dcterms:modified>
</cp:coreProperties>
</file>